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A49108F" w14:textId="77777777" w:rsidTr="00252B2C">
        <w:trPr>
          <w:trHeight w:val="1873"/>
        </w:trPr>
        <w:tc>
          <w:tcPr>
            <w:tcW w:w="3753" w:type="dxa"/>
          </w:tcPr>
          <w:p w14:paraId="565C9EE8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ACB5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856358" r:id="rId9"/>
              </w:object>
            </w:r>
          </w:p>
        </w:tc>
      </w:tr>
    </w:tbl>
    <w:p w14:paraId="200D157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0FD5611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1DB89D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160ADF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5E44CC42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05CEC2E" w14:textId="77777777" w:rsidR="00252B2C" w:rsidRPr="00160AD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60AD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160AD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60AD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160AD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7DD4FEA" w14:textId="77777777" w:rsidR="00252B2C" w:rsidRPr="00160AD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60AD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60AD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60AD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60AD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60ADF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60AD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60AD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60AD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04FAE7B" w14:textId="77777777" w:rsidR="005412A0" w:rsidRPr="00930C51" w:rsidRDefault="00A31C8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BE582C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ED784FA" w14:textId="64440462" w:rsidR="00E4323D" w:rsidRPr="00CD5691" w:rsidRDefault="000A7A3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База отдыха «Афалина</w:t>
      </w:r>
      <w:r w:rsidR="009E5461">
        <w:rPr>
          <w:rStyle w:val="a9"/>
          <w:rFonts w:ascii="Arial" w:hAnsi="Arial" w:cs="Arial"/>
          <w:sz w:val="23"/>
          <w:szCs w:val="23"/>
        </w:rPr>
        <w:t xml:space="preserve">» </w:t>
      </w:r>
      <w:r w:rsidR="009F7D7D">
        <w:rPr>
          <w:rStyle w:val="a9"/>
          <w:rFonts w:ascii="Arial" w:hAnsi="Arial" w:cs="Arial"/>
          <w:sz w:val="23"/>
          <w:szCs w:val="23"/>
        </w:rPr>
        <w:t>202</w:t>
      </w:r>
      <w:r w:rsidR="00F73405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61CCC2A5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Пионерский проспект, 116</w:t>
      </w:r>
    </w:p>
    <w:p w14:paraId="3FE654B7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Туристический комплекс «Афалина» представляет из себя зеленый парк с благоустроенной территорией, площадью около 1,8 га, в котором находятся комфортабельные, современные 1-2-х этажные финские коттеджи. «Афалина» располагается в районе знаменитых дюн, напоминающих по своей красоте дюны Рижского Взморья, и широких пляжей из чистейшего кварцевого песка. Комплекс в Анапе работает с 2001 года и располагает развитой инфраструктурой.</w:t>
      </w:r>
    </w:p>
    <w:p w14:paraId="561D276B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кафе, бар, спортивные площадки, настольный теннис, бильярд, детская площадка, автостоянка.</w:t>
      </w:r>
    </w:p>
    <w:p w14:paraId="5FA4EADD" w14:textId="1BE25140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4D2FEEB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на территории комплекса имеется столовая.</w:t>
      </w:r>
    </w:p>
    <w:p w14:paraId="3D8A6705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19F0901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(500 м) огороженный чистый песчаный, оборудованный всей необходимой инфраструктурой: душевые, санузел, медицинский работник, спасательная команда, теневые навесы, шезлонги, деревянные стеллажи, кафетерий, прокат пляжного и спортивного инвентаря.</w:t>
      </w:r>
    </w:p>
    <w:p w14:paraId="4D292B34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F6B3A71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616161"/>
          <w:sz w:val="21"/>
          <w:szCs w:val="21"/>
        </w:rPr>
        <w:br/>
        <w:t>Во всех номерах имеется: телевизор, кондиционер или сплит-система, холодильник, мебельный набор (шифоньер, прикроватные тумбочки, столик журнальный, шкаф платяной, вешалка, зеркало, кресло), санузел с душем, во всех номерах.</w:t>
      </w:r>
    </w:p>
    <w:p w14:paraId="0FADCA1C" w14:textId="77777777" w:rsidR="000A7A32" w:rsidRDefault="000A7A32" w:rsidP="000A7A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89AD2AE" w14:textId="77777777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принимаются бесплатно без предоставления отдельного спального места.</w:t>
      </w:r>
    </w:p>
    <w:p w14:paraId="069113FD" w14:textId="77777777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6B87BEC" w14:textId="77777777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:</w:t>
      </w:r>
    </w:p>
    <w:p w14:paraId="6E76CA3F" w14:textId="77777777" w:rsidR="00F73405" w:rsidRDefault="00F73405" w:rsidP="00F73405">
      <w:pPr>
        <w:pStyle w:val="font7"/>
        <w:numPr>
          <w:ilvl w:val="0"/>
          <w:numId w:val="2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0 до 5 лет 400 р/сутки (нетто);</w:t>
      </w:r>
    </w:p>
    <w:p w14:paraId="5E39D7F5" w14:textId="77777777" w:rsidR="00F73405" w:rsidRDefault="00F73405" w:rsidP="00F73405">
      <w:pPr>
        <w:pStyle w:val="font7"/>
        <w:numPr>
          <w:ilvl w:val="0"/>
          <w:numId w:val="2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5 лет 750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(нетто).</w:t>
      </w:r>
    </w:p>
    <w:p w14:paraId="6C1EC29E" w14:textId="77777777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31D27D3" w14:textId="77777777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408DB061" w14:textId="77777777" w:rsidR="00F73405" w:rsidRDefault="00F73405" w:rsidP="00F73405">
      <w:pPr>
        <w:pStyle w:val="font7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16B45447" w14:textId="77777777" w:rsidR="00F73405" w:rsidRDefault="00F73405" w:rsidP="00F73405">
      <w:pPr>
        <w:pStyle w:val="font7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пляжным оборудованием;</w:t>
      </w:r>
    </w:p>
    <w:p w14:paraId="1F11F5DF" w14:textId="77777777" w:rsidR="00F73405" w:rsidRDefault="00F73405" w:rsidP="00F73405">
      <w:pPr>
        <w:pStyle w:val="font7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 (детский, взрослый);</w:t>
      </w:r>
    </w:p>
    <w:p w14:paraId="0F1229D5" w14:textId="77777777" w:rsidR="00F73405" w:rsidRDefault="00F73405" w:rsidP="00F73405">
      <w:pPr>
        <w:pStyle w:val="font7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46DB7E3C" w14:textId="77777777" w:rsidR="00F73405" w:rsidRDefault="00F73405" w:rsidP="00F73405">
      <w:pPr>
        <w:pStyle w:val="font7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камера хранения;</w:t>
      </w:r>
    </w:p>
    <w:p w14:paraId="6D86A3ED" w14:textId="77777777" w:rsidR="00F73405" w:rsidRDefault="00F73405" w:rsidP="00F73405">
      <w:pPr>
        <w:pStyle w:val="font7"/>
        <w:numPr>
          <w:ilvl w:val="0"/>
          <w:numId w:val="2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гладильная комната.</w:t>
      </w:r>
    </w:p>
    <w:p w14:paraId="614BBD06" w14:textId="77777777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9F67D2" w14:textId="77777777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4B5EB88F" w14:textId="77777777" w:rsidR="00F73405" w:rsidRDefault="00F73405" w:rsidP="00F73405">
      <w:pPr>
        <w:pStyle w:val="font7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за дополнительную плату;</w:t>
      </w:r>
    </w:p>
    <w:p w14:paraId="0BDB148D" w14:textId="77777777" w:rsidR="00F73405" w:rsidRDefault="00F73405" w:rsidP="00F73405">
      <w:pPr>
        <w:pStyle w:val="font7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комната;</w:t>
      </w:r>
    </w:p>
    <w:p w14:paraId="6EB02D73" w14:textId="77777777" w:rsidR="00F73405" w:rsidRDefault="00F73405" w:rsidP="00F73405">
      <w:pPr>
        <w:pStyle w:val="font7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теннис;</w:t>
      </w:r>
    </w:p>
    <w:p w14:paraId="77CC98DF" w14:textId="77777777" w:rsidR="00F73405" w:rsidRDefault="00F73405" w:rsidP="00F73405">
      <w:pPr>
        <w:pStyle w:val="font7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14:paraId="7F11AC34" w14:textId="77777777" w:rsidR="00F73405" w:rsidRDefault="00F73405" w:rsidP="00F73405">
      <w:pPr>
        <w:pStyle w:val="font7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баня;</w:t>
      </w:r>
    </w:p>
    <w:p w14:paraId="64083735" w14:textId="77777777" w:rsidR="00F73405" w:rsidRDefault="00F73405" w:rsidP="00F73405">
      <w:pPr>
        <w:pStyle w:val="font7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шашлычные дворики;</w:t>
      </w:r>
    </w:p>
    <w:p w14:paraId="2A3AD0E2" w14:textId="77777777" w:rsidR="00F73405" w:rsidRDefault="00F73405" w:rsidP="00F73405">
      <w:pPr>
        <w:pStyle w:val="font7"/>
        <w:numPr>
          <w:ilvl w:val="0"/>
          <w:numId w:val="2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14:paraId="2D6C45C5" w14:textId="77777777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4CAF744" w14:textId="4E0E503E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заезд в 12:00, выезд в 10:00</w:t>
      </w: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097CD56E" w14:textId="607FC9CB" w:rsid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 </w:t>
      </w:r>
    </w:p>
    <w:tbl>
      <w:tblPr>
        <w:tblW w:w="1366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1196"/>
        <w:gridCol w:w="1197"/>
        <w:gridCol w:w="1202"/>
        <w:gridCol w:w="1202"/>
        <w:gridCol w:w="1202"/>
        <w:gridCol w:w="1212"/>
      </w:tblGrid>
      <w:tr w:rsidR="00F73405" w:rsidRPr="00F73405" w14:paraId="2CA883F8" w14:textId="77777777" w:rsidTr="00F7340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1CFD9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FB03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91077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498C2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3B094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11.07-28.08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9FEE0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29.08-14.09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39A6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15.09-15.10</w:t>
            </w:r>
          </w:p>
        </w:tc>
      </w:tr>
      <w:tr w:rsidR="00F73405" w:rsidRPr="00F73405" w14:paraId="4B3E0DDA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B8D7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в финском домике (13-14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E2BC7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23135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695C5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C8666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CDD1C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B3DC9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F73405" w:rsidRPr="00F73405" w14:paraId="1B8E6DA8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64920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в финском домике (16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01DCD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41EC3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CD7C8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F15A9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EAD9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55DDC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F73405" w:rsidRPr="00F73405" w14:paraId="35A53EC5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18A5E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в финском домике (18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604CD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22FF58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AA8C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919DC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01B84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868B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F73405" w:rsidRPr="00F73405" w14:paraId="12E27A03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5D7B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в финском домике (19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10901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5C18B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EA187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77C14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FE268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D9324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F73405" w:rsidRPr="00F73405" w14:paraId="7A2E75A1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F85D5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Евро Стандарт в корпусе (17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DED74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B7A5E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25279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2BC36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B0556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8840C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F73405" w:rsidRPr="00F73405" w14:paraId="615480A8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3A74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Евро Стандарт в корпусе без балкона (19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66B6D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3F363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CFF0D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14BBE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3B6CE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8D446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F73405" w:rsidRPr="00F73405" w14:paraId="570D9637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89735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Евро Стандарт в деревянном коттедже (25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D8E7D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0412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F7929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8027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48B7E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833F1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F73405" w:rsidRPr="00F73405" w14:paraId="60551506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8AAE0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Евро Стандарт Студия в деревянном коттедже (33 кв м) С ЗАВТРАКОМ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0269E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67409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E41AE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A83D5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05120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53529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F73405" w:rsidRPr="00F73405" w14:paraId="1EF2DC5D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46AA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Евро Стандарт в деревянном коттедже (50 кв м) С ЗАВТРАКОМ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D9DC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ABC6B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272DB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D0D6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672991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B265A8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F73405" w:rsidRPr="00F73405" w14:paraId="645B211A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C98B3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 корпусе (16-18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AFEB8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A9DB4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0D974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339E5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40B85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BE91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F73405" w:rsidRPr="00F73405" w14:paraId="59A4D110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1D04B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Мансарда в корпусе (6-10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08BAA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AAB7FF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1972A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104E5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5887A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18E82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F73405" w:rsidRPr="00F73405" w14:paraId="5650646C" w14:textId="77777777" w:rsidTr="00F734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549BA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Эконом Мансарда в корпусе (25-30 кв 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A222A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D6494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82189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B5F35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062D0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B8CAC" w14:textId="77777777" w:rsidR="00F73405" w:rsidRPr="00F73405" w:rsidRDefault="00F73405" w:rsidP="00F734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734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</w:tbl>
    <w:p w14:paraId="216D4A4A" w14:textId="712CA108" w:rsidR="00F73405" w:rsidRPr="00F73405" w:rsidRDefault="00F73405" w:rsidP="00F734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F73405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14:paraId="1FED249D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160ADF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67A258D9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A37776A" w14:textId="77777777"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CECFDA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D32B" w14:textId="77777777" w:rsidR="00A31C8D" w:rsidRDefault="00A31C8D" w:rsidP="00252B2C">
      <w:pPr>
        <w:spacing w:after="0" w:line="240" w:lineRule="auto"/>
      </w:pPr>
      <w:r>
        <w:separator/>
      </w:r>
    </w:p>
  </w:endnote>
  <w:endnote w:type="continuationSeparator" w:id="0">
    <w:p w14:paraId="46A32F91" w14:textId="77777777" w:rsidR="00A31C8D" w:rsidRDefault="00A31C8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FA1F" w14:textId="77777777" w:rsidR="00A31C8D" w:rsidRDefault="00A31C8D" w:rsidP="00252B2C">
      <w:pPr>
        <w:spacing w:after="0" w:line="240" w:lineRule="auto"/>
      </w:pPr>
      <w:r>
        <w:separator/>
      </w:r>
    </w:p>
  </w:footnote>
  <w:footnote w:type="continuationSeparator" w:id="0">
    <w:p w14:paraId="0CB7FEA6" w14:textId="77777777" w:rsidR="00A31C8D" w:rsidRDefault="00A31C8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B79"/>
    <w:multiLevelType w:val="multilevel"/>
    <w:tmpl w:val="A00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E6C49"/>
    <w:multiLevelType w:val="multilevel"/>
    <w:tmpl w:val="0100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D55AF"/>
    <w:multiLevelType w:val="multilevel"/>
    <w:tmpl w:val="D974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BD4B93"/>
    <w:multiLevelType w:val="multilevel"/>
    <w:tmpl w:val="38A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97806"/>
    <w:multiLevelType w:val="multilevel"/>
    <w:tmpl w:val="B794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490967"/>
    <w:multiLevelType w:val="multilevel"/>
    <w:tmpl w:val="E9CA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AD430F"/>
    <w:multiLevelType w:val="multilevel"/>
    <w:tmpl w:val="B5B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08608A"/>
    <w:multiLevelType w:val="multilevel"/>
    <w:tmpl w:val="958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102D4A"/>
    <w:multiLevelType w:val="multilevel"/>
    <w:tmpl w:val="4088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1E342C"/>
    <w:multiLevelType w:val="multilevel"/>
    <w:tmpl w:val="63E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C779FF"/>
    <w:multiLevelType w:val="multilevel"/>
    <w:tmpl w:val="1F3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542FD5"/>
    <w:multiLevelType w:val="multilevel"/>
    <w:tmpl w:val="901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6958E9"/>
    <w:multiLevelType w:val="multilevel"/>
    <w:tmpl w:val="35A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7D2C10"/>
    <w:multiLevelType w:val="multilevel"/>
    <w:tmpl w:val="506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926A27"/>
    <w:multiLevelType w:val="multilevel"/>
    <w:tmpl w:val="386A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E81214"/>
    <w:multiLevelType w:val="multilevel"/>
    <w:tmpl w:val="6C7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F03C1D"/>
    <w:multiLevelType w:val="multilevel"/>
    <w:tmpl w:val="B2A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20"/>
  </w:num>
  <w:num w:numId="5">
    <w:abstractNumId w:val="17"/>
  </w:num>
  <w:num w:numId="6">
    <w:abstractNumId w:val="16"/>
  </w:num>
  <w:num w:numId="7">
    <w:abstractNumId w:val="18"/>
  </w:num>
  <w:num w:numId="8">
    <w:abstractNumId w:val="11"/>
  </w:num>
  <w:num w:numId="9">
    <w:abstractNumId w:val="12"/>
  </w:num>
  <w:num w:numId="10">
    <w:abstractNumId w:val="23"/>
  </w:num>
  <w:num w:numId="11">
    <w:abstractNumId w:val="28"/>
  </w:num>
  <w:num w:numId="12">
    <w:abstractNumId w:val="8"/>
  </w:num>
  <w:num w:numId="13">
    <w:abstractNumId w:val="9"/>
  </w:num>
  <w:num w:numId="14">
    <w:abstractNumId w:val="3"/>
  </w:num>
  <w:num w:numId="15">
    <w:abstractNumId w:val="19"/>
  </w:num>
  <w:num w:numId="16">
    <w:abstractNumId w:val="5"/>
  </w:num>
  <w:num w:numId="17">
    <w:abstractNumId w:val="26"/>
  </w:num>
  <w:num w:numId="18">
    <w:abstractNumId w:val="7"/>
  </w:num>
  <w:num w:numId="19">
    <w:abstractNumId w:val="22"/>
  </w:num>
  <w:num w:numId="20">
    <w:abstractNumId w:val="0"/>
  </w:num>
  <w:num w:numId="21">
    <w:abstractNumId w:val="4"/>
  </w:num>
  <w:num w:numId="22">
    <w:abstractNumId w:val="24"/>
  </w:num>
  <w:num w:numId="23">
    <w:abstractNumId w:val="10"/>
  </w:num>
  <w:num w:numId="24">
    <w:abstractNumId w:val="21"/>
  </w:num>
  <w:num w:numId="25">
    <w:abstractNumId w:val="27"/>
  </w:num>
  <w:num w:numId="26">
    <w:abstractNumId w:val="14"/>
  </w:num>
  <w:num w:numId="27">
    <w:abstractNumId w:val="1"/>
  </w:num>
  <w:num w:numId="28">
    <w:abstractNumId w:val="13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A7A32"/>
    <w:rsid w:val="000C4281"/>
    <w:rsid w:val="000C6BB2"/>
    <w:rsid w:val="001201F6"/>
    <w:rsid w:val="00152F54"/>
    <w:rsid w:val="001547B7"/>
    <w:rsid w:val="00160ADF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17526"/>
    <w:rsid w:val="00540C59"/>
    <w:rsid w:val="005412A0"/>
    <w:rsid w:val="00554D26"/>
    <w:rsid w:val="00577EF7"/>
    <w:rsid w:val="00584E1D"/>
    <w:rsid w:val="005B5C3F"/>
    <w:rsid w:val="005D219B"/>
    <w:rsid w:val="006113B7"/>
    <w:rsid w:val="00650467"/>
    <w:rsid w:val="006775D7"/>
    <w:rsid w:val="006E2DCD"/>
    <w:rsid w:val="0073520F"/>
    <w:rsid w:val="0075501A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E5461"/>
    <w:rsid w:val="009F47AB"/>
    <w:rsid w:val="009F7D7D"/>
    <w:rsid w:val="00A248F7"/>
    <w:rsid w:val="00A31C8D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54626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D30AE"/>
    <w:rsid w:val="00ED48DE"/>
    <w:rsid w:val="00F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A01D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  <w:style w:type="paragraph" w:customStyle="1" w:styleId="font8">
    <w:name w:val="font_8"/>
    <w:basedOn w:val="a"/>
    <w:rsid w:val="009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70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349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694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903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3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641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729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7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461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57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4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3856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22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784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202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197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55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4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313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34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2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764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06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42D8-3B78-4AA8-95E4-8024F41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2021-02-26T11:53:00Z</dcterms:created>
  <dcterms:modified xsi:type="dcterms:W3CDTF">2021-02-26T11:53:00Z</dcterms:modified>
</cp:coreProperties>
</file>