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55004864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 ВНТ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44554F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4554F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4554F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4554F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4554F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4554F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4554F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4554F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4554F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6C2EA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0F7988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Гостиница «Бавария»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44554F">
        <w:rPr>
          <w:rStyle w:val="a9"/>
          <w:rFonts w:ascii="Arial" w:hAnsi="Arial" w:cs="Arial"/>
          <w:sz w:val="23"/>
          <w:szCs w:val="23"/>
          <w:lang w:val="en-US"/>
        </w:rPr>
        <w:t>7</w:t>
      </w:r>
      <w:bookmarkStart w:id="0" w:name="_GoBack"/>
      <w:bookmarkEnd w:id="0"/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0F7988" w:rsidRDefault="000F7988" w:rsidP="000F79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пос. Витязево, переулок ЛОК «Витязь-2»</w:t>
      </w:r>
    </w:p>
    <w:p w:rsidR="000F7988" w:rsidRDefault="000F7988" w:rsidP="000F79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7988" w:rsidRDefault="000F7988" w:rsidP="000F79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поездом, самолетом до г. Анапа, далее городским транспортом до Витязево, от автовокзала маршрутное такси №114, 134.</w:t>
      </w:r>
    </w:p>
    <w:p w:rsidR="000F7988" w:rsidRDefault="000F7988" w:rsidP="000F79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7988" w:rsidRDefault="000F7988" w:rsidP="000F798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Отель «Бавария» располагается в курортном районе Витязево на 1-ой линии, в непосредственной близости от моря, в чудесном месте, неподалеку от знаменитого парка «Параллия», современного спортивного комплекса, боулинг-клуба. Отель построен в традиционном баварском стиле. Это один из самых комфортабельных отелей, предлагающий туристам качественный сервис и является идеальным местом для наслаждения отдыхом.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F798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Pr="000F7988">
        <w:rPr>
          <w:rFonts w:ascii="Arial" w:eastAsia="Times New Roman" w:hAnsi="Arial" w:cs="Arial"/>
          <w:color w:val="616161"/>
          <w:sz w:val="21"/>
          <w:szCs w:val="21"/>
        </w:rPr>
        <w:t> подогреваемый бассейн, яркая спортивно-игровая детская площадка, анимация, летнее кафе, Wi-Fi, настольный теннис, автостоянка, продуктовый магазин, заказ трансфера, экскурсионное бюро, дополнительное гостинично-сервисное обслуживание (услуги стирки и глажки).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 w:rsidRPr="000F7988">
        <w:rPr>
          <w:rFonts w:ascii="Arial" w:eastAsia="Times New Roman" w:hAnsi="Arial" w:cs="Arial"/>
          <w:color w:val="616161"/>
          <w:sz w:val="21"/>
          <w:szCs w:val="21"/>
        </w:rPr>
        <w:t xml:space="preserve">в кафе на территории отеля, ориентировочная стоимость 3-разового питания </w:t>
      </w:r>
      <w:r w:rsidR="0044554F">
        <w:rPr>
          <w:rFonts w:ascii="Arial" w:eastAsia="Times New Roman" w:hAnsi="Arial" w:cs="Arial"/>
          <w:color w:val="616161"/>
          <w:sz w:val="21"/>
          <w:szCs w:val="21"/>
        </w:rPr>
        <w:t xml:space="preserve">от </w:t>
      </w:r>
      <w:r w:rsidRPr="000F7988">
        <w:rPr>
          <w:rFonts w:ascii="Arial" w:eastAsia="Times New Roman" w:hAnsi="Arial" w:cs="Arial"/>
          <w:color w:val="616161"/>
          <w:sz w:val="21"/>
          <w:szCs w:val="21"/>
        </w:rPr>
        <w:t>600 руб/чел/день (оплата на месте).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 w:rsidRPr="000F7988">
        <w:rPr>
          <w:rFonts w:ascii="Arial" w:eastAsia="Times New Roman" w:hAnsi="Arial" w:cs="Arial"/>
          <w:color w:val="616161"/>
          <w:sz w:val="21"/>
          <w:szCs w:val="21"/>
        </w:rPr>
        <w:t> благоустроенный собственный песчаный, оборудованный навесами и шезлонгами.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2-3-местные однокомнатные и 4-местные двухкомнатные номера типа Стандарт. Номера расположены в 5-ти этажном здании, и со 2 по 4 этаж оснащены балконами. Пятый этаж - мансардный. В каждом номере современная мебель, телевизор, холодильник, сан узел с душем, сплит-система. Двухкомнатные номера оборудованы LCD телевизорами и фенами. Пол в номерах покрыт коврами. При необходимости может быть установлена детская кроватка или дополнительное место (кресло-кровать).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Номера типа Люкс расположены в отдельном 3-этажном здании, имеют отдельный вход. Имеется три номера Люкс. Один 2-комнатный номер Люкс для 5 человек, один 3-комнатный номер Люкс для 5 человек и один 3-комнатный номер Люкс оборудованный кухней для 6 человек. Номера повышенной комфортности с мягкой мебелью, гостиными, спальнями и большими туалетными комнатами. Во всех номерах современная мебель, телевизоры, холодильники, туалетные комнаты, сплит-системы, фены.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 w:rsidRPr="000F7988">
        <w:rPr>
          <w:rFonts w:ascii="Arial" w:eastAsia="Times New Roman" w:hAnsi="Arial" w:cs="Arial"/>
          <w:color w:val="616161"/>
          <w:sz w:val="21"/>
          <w:szCs w:val="21"/>
        </w:rPr>
        <w:t> принимаются с любого возраста. Дети до 3 лет без предоставления отдельного спального места и питания размещаются бесплатно.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 w:rsidRPr="000F7988">
        <w:rPr>
          <w:rFonts w:ascii="Arial" w:eastAsia="Times New Roman" w:hAnsi="Arial" w:cs="Arial"/>
          <w:color w:val="616161"/>
          <w:sz w:val="21"/>
          <w:szCs w:val="21"/>
        </w:rPr>
        <w:t> по прейскуранту.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0F7988" w:rsidRPr="000F7988" w:rsidRDefault="000F7988" w:rsidP="000F7988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проживание;</w:t>
      </w:r>
    </w:p>
    <w:p w:rsidR="000F7988" w:rsidRPr="000F7988" w:rsidRDefault="000F7988" w:rsidP="000F7988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пользование бассейном с детским отделением;</w:t>
      </w:r>
    </w:p>
    <w:p w:rsidR="000F7988" w:rsidRPr="000F7988" w:rsidRDefault="000F7988" w:rsidP="000F7988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пользование детской площадкой;</w:t>
      </w:r>
    </w:p>
    <w:p w:rsidR="000F7988" w:rsidRPr="000F7988" w:rsidRDefault="000F7988" w:rsidP="000F7988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пользование пляжем с пляжным инвентарем;</w:t>
      </w:r>
    </w:p>
    <w:p w:rsidR="000F7988" w:rsidRPr="000F7988" w:rsidRDefault="000F7988" w:rsidP="000F7988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пользование гладильным инвентарем;</w:t>
      </w:r>
    </w:p>
    <w:p w:rsidR="000F7988" w:rsidRPr="000F7988" w:rsidRDefault="000F7988" w:rsidP="000F7988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Wi-Fi;</w:t>
      </w:r>
    </w:p>
    <w:p w:rsidR="000F7988" w:rsidRPr="000F7988" w:rsidRDefault="000F7988" w:rsidP="000F7988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парковка.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4554F" w:rsidRDefault="0044554F" w:rsidP="0044554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44554F" w:rsidRDefault="0044554F" w:rsidP="0044554F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3-разовое от 600 руб/чел.;</w:t>
      </w:r>
    </w:p>
    <w:p w:rsidR="0044554F" w:rsidRDefault="0044554F" w:rsidP="0044554F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услуга индивидуальной стирки и глажки;</w:t>
      </w:r>
    </w:p>
    <w:p w:rsidR="0044554F" w:rsidRDefault="0044554F" w:rsidP="0044554F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детская кроватка - 100 руб/сутки.</w:t>
      </w:r>
    </w:p>
    <w:p w:rsidR="0044554F" w:rsidRDefault="0044554F" w:rsidP="0044554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4554F" w:rsidRDefault="0044554F" w:rsidP="0044554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616161"/>
          <w:sz w:val="21"/>
          <w:szCs w:val="21"/>
        </w:rPr>
        <w:t>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:rsidR="0044554F" w:rsidRDefault="0044554F" w:rsidP="0044554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F7988" w:rsidRPr="000F7988" w:rsidRDefault="000F7988" w:rsidP="000F7988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8611C" w:rsidRDefault="000F7988" w:rsidP="000F7988">
      <w:pPr>
        <w:spacing w:after="0" w:line="240" w:lineRule="auto"/>
        <w:textAlignment w:val="baseline"/>
        <w:rPr>
          <w:rFonts w:ascii="Arial" w:hAnsi="Arial" w:cs="Arial"/>
          <w:color w:val="616161"/>
          <w:sz w:val="21"/>
          <w:szCs w:val="21"/>
        </w:rPr>
      </w:pPr>
      <w:r w:rsidRPr="000F798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</w:t>
      </w: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tbl>
      <w:tblPr>
        <w:tblW w:w="9781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1267"/>
        <w:gridCol w:w="1268"/>
        <w:gridCol w:w="1129"/>
        <w:gridCol w:w="1181"/>
        <w:gridCol w:w="1139"/>
      </w:tblGrid>
      <w:tr w:rsidR="0044554F" w:rsidRPr="0044554F" w:rsidTr="0044554F">
        <w:trPr>
          <w:tblHeader/>
          <w:tblCellSpacing w:w="15" w:type="dxa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01.05-10.06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11.06-30.06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01.07-26.08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27.08-10.09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11.09-30.09</w:t>
            </w:r>
          </w:p>
        </w:tc>
      </w:tr>
      <w:tr w:rsidR="0044554F" w:rsidRPr="0044554F" w:rsidTr="0044554F">
        <w:trPr>
          <w:tblCellSpacing w:w="15" w:type="dxa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без балкона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44554F" w:rsidRPr="0044554F" w:rsidTr="0044554F">
        <w:trPr>
          <w:tblCellSpacing w:w="15" w:type="dxa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 балконом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44554F" w:rsidRPr="0044554F" w:rsidTr="0044554F">
        <w:trPr>
          <w:tblCellSpacing w:w="15" w:type="dxa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без балкона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44554F" w:rsidRPr="0044554F" w:rsidTr="0044554F">
        <w:trPr>
          <w:tblCellSpacing w:w="15" w:type="dxa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 балконом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44554F" w:rsidRPr="0044554F" w:rsidTr="0044554F">
        <w:trPr>
          <w:tblCellSpacing w:w="15" w:type="dxa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Стандарт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44554F" w:rsidRPr="0044554F" w:rsidTr="0044554F">
        <w:trPr>
          <w:tblCellSpacing w:w="15" w:type="dxa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5-местный 3-комн. Люкс с балконом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44554F" w:rsidRPr="0044554F" w:rsidTr="0044554F">
        <w:trPr>
          <w:tblCellSpacing w:w="15" w:type="dxa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6-местный 3-комн. Люкс с кухней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44554F" w:rsidRPr="0044554F" w:rsidTr="0044554F">
        <w:trPr>
          <w:tblCellSpacing w:w="15" w:type="dxa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44554F" w:rsidRPr="0044554F" w:rsidTr="0044554F">
        <w:trPr>
          <w:tblCellSpacing w:w="15" w:type="dxa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554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</w:tr>
      <w:tr w:rsidR="0044554F" w:rsidRPr="0044554F" w:rsidTr="0044554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9721" w:type="dxa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4554F" w:rsidRPr="0044554F" w:rsidRDefault="0044554F" w:rsidP="004455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988" w:rsidRDefault="000F798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44554F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44554F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44554F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44554F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4554F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44554F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44554F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4554F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44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A1" w:rsidRDefault="006C2EA1" w:rsidP="00252B2C">
      <w:pPr>
        <w:spacing w:after="0" w:line="240" w:lineRule="auto"/>
      </w:pPr>
      <w:r>
        <w:separator/>
      </w:r>
    </w:p>
  </w:endnote>
  <w:endnote w:type="continuationSeparator" w:id="0">
    <w:p w:rsidR="006C2EA1" w:rsidRDefault="006C2EA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A1" w:rsidRDefault="006C2EA1" w:rsidP="00252B2C">
      <w:pPr>
        <w:spacing w:after="0" w:line="240" w:lineRule="auto"/>
      </w:pPr>
      <w:r>
        <w:separator/>
      </w:r>
    </w:p>
  </w:footnote>
  <w:footnote w:type="continuationSeparator" w:id="0">
    <w:p w:rsidR="006C2EA1" w:rsidRDefault="006C2EA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82"/>
    <w:multiLevelType w:val="multilevel"/>
    <w:tmpl w:val="1FD2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906DB2"/>
    <w:multiLevelType w:val="multilevel"/>
    <w:tmpl w:val="4CDE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0207A9"/>
    <w:multiLevelType w:val="multilevel"/>
    <w:tmpl w:val="1BE4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0F7988"/>
    <w:rsid w:val="001201F6"/>
    <w:rsid w:val="001547B7"/>
    <w:rsid w:val="00181E57"/>
    <w:rsid w:val="001C1759"/>
    <w:rsid w:val="00252B2C"/>
    <w:rsid w:val="002C5866"/>
    <w:rsid w:val="003D779C"/>
    <w:rsid w:val="004010C4"/>
    <w:rsid w:val="004426F9"/>
    <w:rsid w:val="0044554F"/>
    <w:rsid w:val="00461380"/>
    <w:rsid w:val="00490A8B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650467"/>
    <w:rsid w:val="006C2EA1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D2328"/>
    <w:rsid w:val="009F47AB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A06E7"/>
    <w:rsid w:val="00CD5691"/>
    <w:rsid w:val="00D62BD5"/>
    <w:rsid w:val="00D8759F"/>
    <w:rsid w:val="00DB3750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9C78"/>
  <w15:docId w15:val="{90899C35-F11E-46F0-A33F-58D3AFC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2017-03-03T09:18:00Z</dcterms:created>
  <dcterms:modified xsi:type="dcterms:W3CDTF">2017-03-03T09:18:00Z</dcterms:modified>
</cp:coreProperties>
</file>