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0976232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6304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6304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37693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7693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7693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7693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7693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37693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7693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7693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7693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7693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76934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7693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7693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7693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3043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662EF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«Визит»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376934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662EF4">
        <w:rPr>
          <w:rFonts w:ascii="Arial" w:eastAsia="Times New Roman" w:hAnsi="Arial" w:cs="Arial"/>
          <w:color w:val="585454"/>
          <w:sz w:val="21"/>
          <w:szCs w:val="21"/>
        </w:rPr>
        <w:t> г. Сочи, посёлок Лазаревское, ул. Победы, 129</w:t>
      </w:r>
    </w:p>
    <w:p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662EF4">
        <w:rPr>
          <w:rFonts w:ascii="Arial" w:eastAsia="Times New Roman" w:hAnsi="Arial" w:cs="Arial"/>
          <w:color w:val="585454"/>
          <w:sz w:val="21"/>
          <w:szCs w:val="21"/>
        </w:rPr>
        <w:t> от аэропорта – маршрутным такси № 124 до автовокзала Сочи; от ж/д вокзала Сочи - маршрутным такси № 155 – до остановки "Автовокзал Лазаревское".</w:t>
      </w:r>
    </w:p>
    <w:p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662EF4">
        <w:rPr>
          <w:rFonts w:ascii="Arial" w:eastAsia="Times New Roman" w:hAnsi="Arial" w:cs="Arial"/>
          <w:color w:val="585454"/>
          <w:sz w:val="21"/>
          <w:szCs w:val="21"/>
        </w:rPr>
        <w:t> Комфортабельный ГД «Визит» расположен в центральной части курортного поселка Лазаревское. Территория гостиницы - благоустроенная зона с ухоженным двориком и беседкой, на территории имеется бассейн. Рядом с гостиницей находятся аквапарк "Дельфин", дельфинарий, большое количество кафе, ресторанов</w:t>
      </w:r>
    </w:p>
    <w:p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662EF4">
        <w:rPr>
          <w:rFonts w:ascii="Arial" w:eastAsia="Times New Roman" w:hAnsi="Arial" w:cs="Arial"/>
          <w:color w:val="585454"/>
          <w:sz w:val="21"/>
          <w:szCs w:val="21"/>
        </w:rPr>
        <w:t> за дополнительную плату в кафе пос. Лазаревское.</w:t>
      </w:r>
    </w:p>
    <w:p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 w:rsidRPr="00662EF4">
        <w:rPr>
          <w:rFonts w:ascii="Arial" w:eastAsia="Times New Roman" w:hAnsi="Arial" w:cs="Arial"/>
          <w:color w:val="585454"/>
          <w:sz w:val="21"/>
          <w:szCs w:val="21"/>
        </w:rPr>
        <w:t> (200 м) городской, галечный.</w:t>
      </w:r>
    </w:p>
    <w:p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"Стандарт" (20-24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). В номере: балкон (в части номеров), телевизор, холодильник, кондиционер. Санузел с душем (косметические принадлежности). Дополнительное место-1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1-комнатный "Стандарт" (29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). В номере: балкон (в части номеров), телевизор, холодильник, кондиционер. Санузел с душем (косметические принадлежности). Дополнительное место-1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2-комнатный Семейный (50-60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), в номере ТВ, холодильник, сплит-система, санузел, в одной комнате односпальная или двуспальная кровати, во второй комнате диван или два кресла.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Номера категории Эконом с удобствами на этаже.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Смена белья: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1 раз в 5 дней.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3 лет без предоставления отдельного спального места размещаются бесплатно.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bookmarkStart w:id="0" w:name="_GoBack"/>
      <w:bookmarkEnd w:id="0"/>
    </w:p>
    <w:p w:rsidR="00662EF4" w:rsidRDefault="00662EF4" w:rsidP="00662EF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лет до 7 лет скидка -40% от стоимости основного места;</w:t>
      </w:r>
    </w:p>
    <w:p w:rsidR="00662EF4" w:rsidRDefault="00662EF4" w:rsidP="00662EF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7 лет и взрослые скидка -20% от стоимости основного места.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662EF4" w:rsidRDefault="00662EF4" w:rsidP="00662EF4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662EF4" w:rsidRDefault="00662EF4" w:rsidP="00662EF4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бассейн.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! ! ! Размещение с животными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возможно только по согласованию с администрацией гостевого дома.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</w:t>
      </w:r>
      <w:r>
        <w:rPr>
          <w:rFonts w:ascii="Arial" w:hAnsi="Arial" w:cs="Arial"/>
          <w:color w:val="585454"/>
          <w:sz w:val="21"/>
          <w:szCs w:val="21"/>
        </w:rPr>
        <w:t>с в 09:00</w:t>
      </w:r>
    </w:p>
    <w:p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04DD0" w:rsidRDefault="00662EF4" w:rsidP="00376934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244"/>
        <w:gridCol w:w="1244"/>
        <w:gridCol w:w="1244"/>
        <w:gridCol w:w="1244"/>
        <w:gridCol w:w="1244"/>
        <w:gridCol w:w="1244"/>
        <w:gridCol w:w="1244"/>
        <w:gridCol w:w="1259"/>
      </w:tblGrid>
      <w:tr w:rsidR="00376934" w:rsidRPr="00376934" w:rsidTr="0037693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01.05-09.06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01.07-06.07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07.07-04.08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26.08-03.09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04.09-18.09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19.09-31.12</w:t>
            </w:r>
          </w:p>
        </w:tc>
      </w:tr>
      <w:tr w:rsidR="00376934" w:rsidRPr="00376934" w:rsidTr="0037693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376934" w:rsidRPr="00376934" w:rsidTr="0037693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376934" w:rsidRPr="00376934" w:rsidTr="0037693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376934" w:rsidRPr="00376934" w:rsidTr="0037693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376934" w:rsidRPr="00376934" w:rsidTr="0037693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376934" w:rsidRPr="00376934" w:rsidTr="0037693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2-комнатный Семейный (до 5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376934" w:rsidRPr="00376934" w:rsidTr="0037693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76934" w:rsidRPr="00376934" w:rsidRDefault="00376934" w:rsidP="003769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7693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</w:tr>
    </w:tbl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62EF4" w:rsidRDefault="00662EF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62EF4" w:rsidRDefault="00662EF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62EF4" w:rsidRDefault="00662EF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62EF4" w:rsidRDefault="00662EF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62EF4" w:rsidRDefault="00662EF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6304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76934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76934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7693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7693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7693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7693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7693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7693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376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43C" w:rsidRDefault="0013043C" w:rsidP="00252B2C">
      <w:pPr>
        <w:spacing w:after="0" w:line="240" w:lineRule="auto"/>
      </w:pPr>
      <w:r>
        <w:separator/>
      </w:r>
    </w:p>
  </w:endnote>
  <w:endnote w:type="continuationSeparator" w:id="0">
    <w:p w:rsidR="0013043C" w:rsidRDefault="0013043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43C" w:rsidRDefault="0013043C" w:rsidP="00252B2C">
      <w:pPr>
        <w:spacing w:after="0" w:line="240" w:lineRule="auto"/>
      </w:pPr>
      <w:r>
        <w:separator/>
      </w:r>
    </w:p>
  </w:footnote>
  <w:footnote w:type="continuationSeparator" w:id="0">
    <w:p w:rsidR="0013043C" w:rsidRDefault="0013043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B5570"/>
    <w:multiLevelType w:val="multilevel"/>
    <w:tmpl w:val="C9F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502B5"/>
    <w:multiLevelType w:val="multilevel"/>
    <w:tmpl w:val="FE4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24"/>
  </w:num>
  <w:num w:numId="5">
    <w:abstractNumId w:val="7"/>
  </w:num>
  <w:num w:numId="6">
    <w:abstractNumId w:val="5"/>
  </w:num>
  <w:num w:numId="7">
    <w:abstractNumId w:val="34"/>
  </w:num>
  <w:num w:numId="8">
    <w:abstractNumId w:val="17"/>
  </w:num>
  <w:num w:numId="9">
    <w:abstractNumId w:val="39"/>
  </w:num>
  <w:num w:numId="10">
    <w:abstractNumId w:val="30"/>
  </w:num>
  <w:num w:numId="11">
    <w:abstractNumId w:val="9"/>
  </w:num>
  <w:num w:numId="12">
    <w:abstractNumId w:val="23"/>
  </w:num>
  <w:num w:numId="13">
    <w:abstractNumId w:val="11"/>
  </w:num>
  <w:num w:numId="14">
    <w:abstractNumId w:val="21"/>
  </w:num>
  <w:num w:numId="15">
    <w:abstractNumId w:val="36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2"/>
  </w:num>
  <w:num w:numId="26">
    <w:abstractNumId w:val="13"/>
  </w:num>
  <w:num w:numId="27">
    <w:abstractNumId w:val="14"/>
  </w:num>
  <w:num w:numId="28">
    <w:abstractNumId w:val="6"/>
  </w:num>
  <w:num w:numId="29">
    <w:abstractNumId w:val="32"/>
  </w:num>
  <w:num w:numId="30">
    <w:abstractNumId w:val="0"/>
  </w:num>
  <w:num w:numId="31">
    <w:abstractNumId w:val="15"/>
  </w:num>
  <w:num w:numId="32">
    <w:abstractNumId w:val="28"/>
  </w:num>
  <w:num w:numId="33">
    <w:abstractNumId w:val="22"/>
  </w:num>
  <w:num w:numId="34">
    <w:abstractNumId w:val="37"/>
  </w:num>
  <w:num w:numId="35">
    <w:abstractNumId w:val="40"/>
  </w:num>
  <w:num w:numId="36">
    <w:abstractNumId w:val="4"/>
  </w:num>
  <w:num w:numId="37">
    <w:abstractNumId w:val="38"/>
  </w:num>
  <w:num w:numId="38">
    <w:abstractNumId w:val="1"/>
  </w:num>
  <w:num w:numId="39">
    <w:abstractNumId w:val="31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6304F"/>
    <w:rsid w:val="000C4281"/>
    <w:rsid w:val="00124872"/>
    <w:rsid w:val="0013043C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76934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62EF4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6EC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734BE"/>
    <w:rsid w:val="00ED30AE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CFB6"/>
  <w15:docId w15:val="{2EFC4EB9-7F7E-494C-BCD1-B0BF535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2019-01-23T12:26:00Z</dcterms:created>
  <dcterms:modified xsi:type="dcterms:W3CDTF">2019-01-23T12:26:00Z</dcterms:modified>
</cp:coreProperties>
</file>