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2287844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01AE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01AE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A151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A151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A151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A151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A151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A151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B6B5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451AE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</w:t>
      </w:r>
      <w:r w:rsidR="00DC5A7E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 w:rsidR="00DC5A7E">
        <w:rPr>
          <w:rStyle w:val="a9"/>
          <w:rFonts w:ascii="Arial" w:hAnsi="Arial" w:cs="Arial"/>
          <w:color w:val="000000"/>
          <w:sz w:val="23"/>
          <w:szCs w:val="23"/>
        </w:rPr>
        <w:t>Аделия</w:t>
      </w:r>
      <w:proofErr w:type="spellEnd"/>
      <w:r w:rsidR="00DC5A7E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>(</w:t>
      </w:r>
      <w:r w:rsidR="00DC5A7E">
        <w:rPr>
          <w:rStyle w:val="a9"/>
          <w:rFonts w:ascii="Arial" w:hAnsi="Arial" w:cs="Arial"/>
          <w:color w:val="000000"/>
          <w:sz w:val="23"/>
          <w:szCs w:val="23"/>
          <w:lang w:val="en-US"/>
        </w:rPr>
        <w:t>ex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Style w:val="a9"/>
          <w:rFonts w:ascii="Arial" w:hAnsi="Arial" w:cs="Arial"/>
          <w:color w:val="000000"/>
          <w:sz w:val="23"/>
          <w:szCs w:val="23"/>
        </w:rPr>
        <w:t>«Арина»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>)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4A1513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451AE5" w:rsidRPr="00451AE5" w:rsidRDefault="00451AE5" w:rsidP="00451AE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51AE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451AE5">
        <w:rPr>
          <w:rFonts w:ascii="Arial" w:eastAsia="Times New Roman" w:hAnsi="Arial" w:cs="Arial"/>
          <w:color w:val="585454"/>
          <w:sz w:val="21"/>
          <w:szCs w:val="21"/>
        </w:rPr>
        <w:t xml:space="preserve"> г. Сочи, </w:t>
      </w:r>
      <w:proofErr w:type="spellStart"/>
      <w:r w:rsidRPr="00451AE5">
        <w:rPr>
          <w:rFonts w:ascii="Arial" w:eastAsia="Times New Roman" w:hAnsi="Arial" w:cs="Arial"/>
          <w:color w:val="585454"/>
          <w:sz w:val="21"/>
          <w:szCs w:val="21"/>
        </w:rPr>
        <w:t>Лазаревский</w:t>
      </w:r>
      <w:proofErr w:type="spellEnd"/>
      <w:r w:rsidRPr="00451AE5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посёлок Вардане, ул. Львовская, 52/11</w:t>
      </w:r>
    </w:p>
    <w:p w:rsidR="00451AE5" w:rsidRPr="00451AE5" w:rsidRDefault="00451AE5" w:rsidP="00451AE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51AE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 w:rsidRPr="00451AE5">
        <w:rPr>
          <w:rFonts w:ascii="Arial" w:eastAsia="Times New Roman" w:hAnsi="Arial" w:cs="Arial"/>
          <w:color w:val="585454"/>
          <w:sz w:val="21"/>
          <w:szCs w:val="21"/>
        </w:rPr>
        <w:t>от ж/д станции Лоо на любом автобусе или маршрутном такси по направлению Лазаревское, до остановки «Вардане» (рядом с Базой отдыха «Морской бриг»).Посёлок Вардане - это живописный поселок, расположен в 25 км от центра города вдоль берега моря, полностью автономен, имеет развитую инфраструктуру: станцию пригородных электропоездов, поликлинику, аптеки, парикмахерские и салоны красоты, банкоматы, магазины, кафе, бары, в 10 минутах езды (3 км) от ГД расположен Аквапарк «</w:t>
      </w:r>
      <w:proofErr w:type="spellStart"/>
      <w:r w:rsidRPr="00451AE5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451AE5">
        <w:rPr>
          <w:rFonts w:ascii="Arial" w:eastAsia="Times New Roman" w:hAnsi="Arial" w:cs="Arial"/>
          <w:color w:val="585454"/>
          <w:sz w:val="21"/>
          <w:szCs w:val="21"/>
        </w:rPr>
        <w:t>».</w:t>
      </w:r>
    </w:p>
    <w:p w:rsidR="00864A1E" w:rsidRDefault="00864A1E" w:rsidP="004A1513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</w:t>
      </w:r>
      <w:r w:rsidR="00DC5A7E">
        <w:rPr>
          <w:rFonts w:ascii="Arial" w:hAnsi="Arial" w:cs="Arial"/>
          <w:color w:val="585454"/>
          <w:sz w:val="21"/>
          <w:szCs w:val="21"/>
        </w:rPr>
        <w:t>ГД «</w:t>
      </w:r>
      <w:proofErr w:type="spellStart"/>
      <w:r w:rsidR="00DC5A7E">
        <w:rPr>
          <w:rFonts w:ascii="Arial" w:hAnsi="Arial" w:cs="Arial"/>
          <w:color w:val="585454"/>
          <w:sz w:val="21"/>
          <w:szCs w:val="21"/>
        </w:rPr>
        <w:t>Аделия</w:t>
      </w:r>
      <w:proofErr w:type="spellEnd"/>
      <w:r w:rsidR="00DC5A7E">
        <w:rPr>
          <w:rFonts w:ascii="Arial" w:hAnsi="Arial" w:cs="Arial"/>
          <w:color w:val="585454"/>
          <w:sz w:val="21"/>
          <w:szCs w:val="21"/>
        </w:rPr>
        <w:t>» (</w:t>
      </w:r>
      <w:r w:rsidR="00DC5A7E">
        <w:rPr>
          <w:rFonts w:ascii="Arial" w:hAnsi="Arial" w:cs="Arial"/>
          <w:color w:val="585454"/>
          <w:sz w:val="21"/>
          <w:szCs w:val="21"/>
          <w:lang w:val="en-US"/>
        </w:rPr>
        <w:t>ex</w:t>
      </w:r>
      <w:r w:rsidR="00DC5A7E" w:rsidRPr="00DC5A7E">
        <w:rPr>
          <w:rFonts w:ascii="Arial" w:hAnsi="Arial" w:cs="Arial"/>
          <w:color w:val="585454"/>
          <w:sz w:val="21"/>
          <w:szCs w:val="21"/>
        </w:rPr>
        <w:t xml:space="preserve">. </w:t>
      </w:r>
      <w:r>
        <w:rPr>
          <w:rFonts w:ascii="Arial" w:hAnsi="Arial" w:cs="Arial"/>
          <w:color w:val="585454"/>
          <w:sz w:val="21"/>
          <w:szCs w:val="21"/>
        </w:rPr>
        <w:t>ГД «Арина»</w:t>
      </w:r>
      <w:r w:rsidR="00DC5A7E">
        <w:rPr>
          <w:rFonts w:ascii="Arial" w:hAnsi="Arial" w:cs="Arial"/>
          <w:color w:val="585454"/>
          <w:sz w:val="21"/>
          <w:szCs w:val="21"/>
        </w:rPr>
        <w:t>)</w:t>
      </w:r>
      <w:bookmarkStart w:id="0" w:name="_GoBack"/>
      <w:bookmarkEnd w:id="0"/>
      <w:r>
        <w:rPr>
          <w:rFonts w:ascii="Arial" w:hAnsi="Arial" w:cs="Arial"/>
          <w:color w:val="585454"/>
          <w:sz w:val="21"/>
          <w:szCs w:val="21"/>
        </w:rPr>
        <w:t xml:space="preserve"> находится в живописном уголке в окружении пальм и лиственных деревьев. Гостевой дом состоит из двух корпусов 4-этаж</w:t>
      </w:r>
      <w:r w:rsidR="004A1513">
        <w:rPr>
          <w:rFonts w:ascii="Arial" w:hAnsi="Arial" w:cs="Arial"/>
          <w:color w:val="585454"/>
          <w:sz w:val="21"/>
          <w:szCs w:val="21"/>
        </w:rPr>
        <w:t>н</w:t>
      </w:r>
      <w:r>
        <w:rPr>
          <w:rFonts w:ascii="Arial" w:hAnsi="Arial" w:cs="Arial"/>
          <w:color w:val="585454"/>
          <w:sz w:val="21"/>
          <w:szCs w:val="21"/>
        </w:rPr>
        <w:t>ых корпус № 1 и 3-этажный корпус № 2. Имеет собственный двор оборудованный беседкой и мангалом.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автостоянка, кафе, столовая, беседка с мангалом, оборудованная кухня для самостоятельного приготовления пищи.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 xml:space="preserve">3-разовое </w:t>
      </w:r>
      <w:r w:rsidR="004A1513">
        <w:rPr>
          <w:rFonts w:ascii="Arial" w:hAnsi="Arial" w:cs="Arial"/>
          <w:color w:val="585454"/>
          <w:sz w:val="21"/>
          <w:szCs w:val="21"/>
        </w:rPr>
        <w:t>700</w:t>
      </w:r>
      <w:r>
        <w:rPr>
          <w:rFonts w:ascii="Arial" w:hAnsi="Arial" w:cs="Arial"/>
          <w:color w:val="585454"/>
          <w:sz w:val="21"/>
          <w:szCs w:val="21"/>
        </w:rPr>
        <w:t xml:space="preserve"> руб.</w:t>
      </w:r>
      <w:r w:rsidR="004A1513">
        <w:rPr>
          <w:rFonts w:ascii="Arial" w:hAnsi="Arial" w:cs="Arial"/>
          <w:color w:val="585454"/>
          <w:sz w:val="21"/>
          <w:szCs w:val="21"/>
        </w:rPr>
        <w:t xml:space="preserve"> (завтрак 200 руб., обед 300 руб., ужин 200 руб.)</w:t>
      </w:r>
      <w:r>
        <w:rPr>
          <w:rFonts w:ascii="Arial" w:hAnsi="Arial" w:cs="Arial"/>
          <w:color w:val="585454"/>
          <w:sz w:val="21"/>
          <w:szCs w:val="21"/>
        </w:rPr>
        <w:t>, кафе-столовая на территории Гостевого дома. (питание предоставляется с 25.06.201</w:t>
      </w:r>
      <w:r w:rsidR="004A1513">
        <w:rPr>
          <w:rFonts w:ascii="Arial" w:hAnsi="Arial" w:cs="Arial"/>
          <w:color w:val="585454"/>
          <w:sz w:val="21"/>
          <w:szCs w:val="21"/>
        </w:rPr>
        <w:t>9</w:t>
      </w:r>
      <w:r>
        <w:rPr>
          <w:rFonts w:ascii="Arial" w:hAnsi="Arial" w:cs="Arial"/>
          <w:color w:val="585454"/>
          <w:sz w:val="21"/>
          <w:szCs w:val="21"/>
        </w:rPr>
        <w:t> г. по 15.09.201</w:t>
      </w:r>
      <w:r w:rsidR="004A1513">
        <w:rPr>
          <w:rFonts w:ascii="Arial" w:hAnsi="Arial" w:cs="Arial"/>
          <w:color w:val="585454"/>
          <w:sz w:val="21"/>
          <w:szCs w:val="21"/>
        </w:rPr>
        <w:t>9</w:t>
      </w:r>
      <w:r>
        <w:rPr>
          <w:rFonts w:ascii="Arial" w:hAnsi="Arial" w:cs="Arial"/>
          <w:color w:val="585454"/>
          <w:sz w:val="21"/>
          <w:szCs w:val="21"/>
        </w:rPr>
        <w:t> г.).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Fonts w:ascii="Arial" w:hAnsi="Arial" w:cs="Arial"/>
          <w:color w:val="585454"/>
          <w:sz w:val="21"/>
          <w:szCs w:val="21"/>
        </w:rPr>
        <w:t>, галечный, в 3 минутах ходьбы. На пляже находятся: кафе, душевые павильоны, работает прокат пляжного инвентаря (шезлонги, зонты) и водных развлечений (надувной банан, катамараны, парашюты, скутера). Перед входом на пляж работает небольшой рынок, где можно приобрести овощи и фрукты. Пляжная полоса вытянута на 500 м.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1 (4-этажный)</w:t>
      </w:r>
      <w:r>
        <w:rPr>
          <w:rFonts w:ascii="Arial" w:hAnsi="Arial" w:cs="Arial"/>
          <w:color w:val="585454"/>
          <w:sz w:val="21"/>
          <w:szCs w:val="21"/>
        </w:rPr>
        <w:t> на каждом этаже – электрический чайник, кулер и гладильная доска с утюгом.</w:t>
      </w: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 кондиционером - две кровати, прикроватные тумбочки, предусмотрено дополнительное место кресло- кровать, стол, стулья, платяной шкаф, телевизор, кондиционер, холодильник, санузел с душем, балкон.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номер с кондиционером - три кровати, прикроватные тумбочки, есть возможность установки дополнительного места (евро-раскладушка или кресло-кровать), стол, стулья, платяной шкаф, телевизор, кондиционер, холодильник, санузел с душем, балкон.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2 (3-этажный)</w:t>
      </w:r>
      <w:r>
        <w:rPr>
          <w:rFonts w:ascii="Arial" w:hAnsi="Arial" w:cs="Arial"/>
          <w:color w:val="585454"/>
          <w:sz w:val="21"/>
          <w:szCs w:val="21"/>
        </w:rPr>
        <w:t> с удобствами на этаже (удобства состоят из трех отдельных комнат – душ, туалет, умывальник, рассчитаны на три 2-местных номера). Так же на каждом этаже: электрический чайник, гладильная доска, утюг, холодильник.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 – две кровати, прикроватные тумбочки, телевизор, платяной, шкаф, вентилятор, общий балкон.</w:t>
      </w:r>
    </w:p>
    <w:p w:rsidR="00901AE8" w:rsidRDefault="00901AE8" w:rsidP="00901A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901AE8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  <w:r w:rsidR="00451AE5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номеров:</w:t>
      </w:r>
      <w:r w:rsidR="00451AE5"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 w:rsidR="00451AE5">
        <w:rPr>
          <w:rFonts w:ascii="Arial" w:hAnsi="Arial" w:cs="Arial"/>
          <w:color w:val="585454"/>
          <w:sz w:val="21"/>
          <w:szCs w:val="21"/>
        </w:rPr>
        <w:t>производится 1 раз в 3 дня. 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места размещаются бесплатно.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451AE5" w:rsidRDefault="00451AE5" w:rsidP="00451AE5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12 лет скидка 40% от стоимости основного места;</w:t>
      </w:r>
    </w:p>
    <w:p w:rsidR="00451AE5" w:rsidRDefault="00451AE5" w:rsidP="00451AE5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и взрослые скидка 20% от стоимости основного места.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451AE5" w:rsidRDefault="00451AE5" w:rsidP="00451AE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451AE5" w:rsidRDefault="00451AE5" w:rsidP="00451AE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автопарковка (при наличии свободных мест);</w:t>
      </w:r>
    </w:p>
    <w:p w:rsidR="00451AE5" w:rsidRDefault="00451AE5" w:rsidP="00451AE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оборудованной кухней.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! ! ! </w:t>
      </w:r>
      <w:r>
        <w:rPr>
          <w:rFonts w:ascii="Arial" w:hAnsi="Arial" w:cs="Arial"/>
          <w:color w:val="585454"/>
          <w:sz w:val="21"/>
          <w:szCs w:val="21"/>
        </w:rPr>
        <w:t>Возможно проживание с домашними животными по согласованию с администрацией.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 оплачиваемые услуги:</w:t>
      </w:r>
    </w:p>
    <w:p w:rsidR="00451AE5" w:rsidRDefault="00451AE5" w:rsidP="00451AE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3-разовое – </w:t>
      </w:r>
      <w:r w:rsidR="004A1513">
        <w:rPr>
          <w:rFonts w:ascii="Arial" w:hAnsi="Arial" w:cs="Arial"/>
          <w:color w:val="585454"/>
          <w:sz w:val="21"/>
          <w:szCs w:val="21"/>
        </w:rPr>
        <w:t>700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/чел.;</w:t>
      </w:r>
    </w:p>
    <w:p w:rsidR="00451AE5" w:rsidRDefault="00451AE5" w:rsidP="00451AE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- 100 руб. за весь период отдыха;</w:t>
      </w:r>
    </w:p>
    <w:p w:rsidR="00451AE5" w:rsidRDefault="00451AE5" w:rsidP="00451AE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трансфер от аэропорта Адлер – 2800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/автомобиль;</w:t>
      </w:r>
    </w:p>
    <w:p w:rsidR="00451AE5" w:rsidRDefault="00451AE5" w:rsidP="00451AE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от ж/д станции Лоо – 500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/автомобиль.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451AE5" w:rsidRDefault="00451AE5" w:rsidP="00451A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51AE5" w:rsidRDefault="00451AE5" w:rsidP="004A1513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545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276"/>
        <w:gridCol w:w="1134"/>
        <w:gridCol w:w="1275"/>
        <w:gridCol w:w="1134"/>
        <w:gridCol w:w="1276"/>
      </w:tblGrid>
      <w:tr w:rsidR="004A1513" w:rsidRPr="004A1513" w:rsidTr="004A1513">
        <w:trPr>
          <w:tblHeader/>
          <w:tblCellSpacing w:w="15" w:type="dxa"/>
        </w:trPr>
        <w:tc>
          <w:tcPr>
            <w:tcW w:w="6759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25.05-01.06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15.06-01.07</w:t>
            </w:r>
          </w:p>
        </w:tc>
        <w:tc>
          <w:tcPr>
            <w:tcW w:w="1104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124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25.08-15.09</w:t>
            </w:r>
          </w:p>
        </w:tc>
        <w:tc>
          <w:tcPr>
            <w:tcW w:w="1104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15.09-01.10</w:t>
            </w:r>
          </w:p>
        </w:tc>
        <w:tc>
          <w:tcPr>
            <w:tcW w:w="123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4A1513" w:rsidRPr="004A1513" w:rsidTr="004A1513">
        <w:trPr>
          <w:tblCellSpacing w:w="15" w:type="dxa"/>
        </w:trPr>
        <w:tc>
          <w:tcPr>
            <w:tcW w:w="675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корпус №1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123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</w:tr>
      <w:tr w:rsidR="004A1513" w:rsidRPr="004A1513" w:rsidTr="004A1513">
        <w:trPr>
          <w:tblCellSpacing w:w="15" w:type="dxa"/>
        </w:trPr>
        <w:tc>
          <w:tcPr>
            <w:tcW w:w="675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номер корпус №1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123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</w:tr>
      <w:tr w:rsidR="004A1513" w:rsidRPr="004A1513" w:rsidTr="004A1513">
        <w:trPr>
          <w:tblCellSpacing w:w="15" w:type="dxa"/>
        </w:trPr>
        <w:tc>
          <w:tcPr>
            <w:tcW w:w="675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с удобствами на этаже корпус №2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</w:t>
            </w:r>
          </w:p>
        </w:tc>
        <w:tc>
          <w:tcPr>
            <w:tcW w:w="123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</w:t>
            </w:r>
          </w:p>
        </w:tc>
      </w:tr>
      <w:tr w:rsidR="004A1513" w:rsidRPr="004A1513" w:rsidTr="004A1513">
        <w:trPr>
          <w:tblCellSpacing w:w="15" w:type="dxa"/>
        </w:trPr>
        <w:tc>
          <w:tcPr>
            <w:tcW w:w="675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корпус №1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</w:t>
            </w:r>
          </w:p>
        </w:tc>
        <w:tc>
          <w:tcPr>
            <w:tcW w:w="123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</w:tr>
      <w:tr w:rsidR="004A1513" w:rsidRPr="004A1513" w:rsidTr="004A1513">
        <w:trPr>
          <w:tblCellSpacing w:w="15" w:type="dxa"/>
        </w:trPr>
        <w:tc>
          <w:tcPr>
            <w:tcW w:w="675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корпус№2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</w:t>
            </w:r>
          </w:p>
        </w:tc>
        <w:tc>
          <w:tcPr>
            <w:tcW w:w="12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4A1513" w:rsidRPr="004A1513" w:rsidTr="004A1513">
        <w:trPr>
          <w:tblCellSpacing w:w="15" w:type="dxa"/>
        </w:trPr>
        <w:tc>
          <w:tcPr>
            <w:tcW w:w="675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123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1513" w:rsidRPr="004A1513" w:rsidRDefault="004A1513" w:rsidP="004A15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A15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01AE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C5A7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A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51" w:rsidRDefault="009B6B51" w:rsidP="00252B2C">
      <w:pPr>
        <w:spacing w:after="0" w:line="240" w:lineRule="auto"/>
      </w:pPr>
      <w:r>
        <w:separator/>
      </w:r>
    </w:p>
  </w:endnote>
  <w:endnote w:type="continuationSeparator" w:id="0">
    <w:p w:rsidR="009B6B51" w:rsidRDefault="009B6B5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51" w:rsidRDefault="009B6B51" w:rsidP="00252B2C">
      <w:pPr>
        <w:spacing w:after="0" w:line="240" w:lineRule="auto"/>
      </w:pPr>
      <w:r>
        <w:separator/>
      </w:r>
    </w:p>
  </w:footnote>
  <w:footnote w:type="continuationSeparator" w:id="0">
    <w:p w:rsidR="009B6B51" w:rsidRDefault="009B6B5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DAA"/>
    <w:multiLevelType w:val="multilevel"/>
    <w:tmpl w:val="E43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D5440"/>
    <w:multiLevelType w:val="multilevel"/>
    <w:tmpl w:val="B1E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02996"/>
    <w:multiLevelType w:val="multilevel"/>
    <w:tmpl w:val="53A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25"/>
  </w:num>
  <w:num w:numId="5">
    <w:abstractNumId w:val="7"/>
  </w:num>
  <w:num w:numId="6">
    <w:abstractNumId w:val="5"/>
  </w:num>
  <w:num w:numId="7">
    <w:abstractNumId w:val="35"/>
  </w:num>
  <w:num w:numId="8">
    <w:abstractNumId w:val="16"/>
  </w:num>
  <w:num w:numId="9">
    <w:abstractNumId w:val="40"/>
  </w:num>
  <w:num w:numId="10">
    <w:abstractNumId w:val="31"/>
  </w:num>
  <w:num w:numId="11">
    <w:abstractNumId w:val="9"/>
  </w:num>
  <w:num w:numId="12">
    <w:abstractNumId w:val="24"/>
  </w:num>
  <w:num w:numId="13">
    <w:abstractNumId w:val="10"/>
  </w:num>
  <w:num w:numId="14">
    <w:abstractNumId w:val="22"/>
  </w:num>
  <w:num w:numId="15">
    <w:abstractNumId w:val="37"/>
  </w:num>
  <w:num w:numId="16">
    <w:abstractNumId w:val="3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5"/>
  </w:num>
  <w:num w:numId="23">
    <w:abstractNumId w:val="18"/>
  </w:num>
  <w:num w:numId="24">
    <w:abstractNumId w:val="21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3"/>
  </w:num>
  <w:num w:numId="30">
    <w:abstractNumId w:val="0"/>
  </w:num>
  <w:num w:numId="31">
    <w:abstractNumId w:val="14"/>
  </w:num>
  <w:num w:numId="32">
    <w:abstractNumId w:val="29"/>
  </w:num>
  <w:num w:numId="33">
    <w:abstractNumId w:val="23"/>
  </w:num>
  <w:num w:numId="34">
    <w:abstractNumId w:val="38"/>
  </w:num>
  <w:num w:numId="35">
    <w:abstractNumId w:val="41"/>
  </w:num>
  <w:num w:numId="36">
    <w:abstractNumId w:val="4"/>
  </w:num>
  <w:num w:numId="37">
    <w:abstractNumId w:val="39"/>
  </w:num>
  <w:num w:numId="38">
    <w:abstractNumId w:val="1"/>
  </w:num>
  <w:num w:numId="39">
    <w:abstractNumId w:val="32"/>
  </w:num>
  <w:num w:numId="40">
    <w:abstractNumId w:val="11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1E3EDA"/>
    <w:rsid w:val="00252B2C"/>
    <w:rsid w:val="002A007C"/>
    <w:rsid w:val="002C5866"/>
    <w:rsid w:val="0033224E"/>
    <w:rsid w:val="003D779C"/>
    <w:rsid w:val="004426F9"/>
    <w:rsid w:val="00451AE5"/>
    <w:rsid w:val="00490A8B"/>
    <w:rsid w:val="004943FF"/>
    <w:rsid w:val="004A1513"/>
    <w:rsid w:val="00506A68"/>
    <w:rsid w:val="00507C61"/>
    <w:rsid w:val="00511F5E"/>
    <w:rsid w:val="00512590"/>
    <w:rsid w:val="005412A0"/>
    <w:rsid w:val="00584E1D"/>
    <w:rsid w:val="005B5C3F"/>
    <w:rsid w:val="005F16E2"/>
    <w:rsid w:val="00650467"/>
    <w:rsid w:val="006B14C9"/>
    <w:rsid w:val="006B4007"/>
    <w:rsid w:val="00726FDD"/>
    <w:rsid w:val="00746C8E"/>
    <w:rsid w:val="00777547"/>
    <w:rsid w:val="00800A6F"/>
    <w:rsid w:val="00864A1E"/>
    <w:rsid w:val="00886273"/>
    <w:rsid w:val="008923ED"/>
    <w:rsid w:val="008B036B"/>
    <w:rsid w:val="00901AE8"/>
    <w:rsid w:val="00903943"/>
    <w:rsid w:val="00917155"/>
    <w:rsid w:val="00930C51"/>
    <w:rsid w:val="009B6B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7713F"/>
    <w:rsid w:val="00B91FD3"/>
    <w:rsid w:val="00BB2BFE"/>
    <w:rsid w:val="00BD718E"/>
    <w:rsid w:val="00BE2FC4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C5A7E"/>
    <w:rsid w:val="00DF7E20"/>
    <w:rsid w:val="00E0326C"/>
    <w:rsid w:val="00E17228"/>
    <w:rsid w:val="00E32E13"/>
    <w:rsid w:val="00E4323D"/>
    <w:rsid w:val="00ED30AE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0512"/>
  <w15:docId w15:val="{EFC22D02-B6B7-4499-9846-AD367B2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0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4</cp:revision>
  <dcterms:created xsi:type="dcterms:W3CDTF">2019-01-23T14:57:00Z</dcterms:created>
  <dcterms:modified xsi:type="dcterms:W3CDTF">2019-06-24T07:48:00Z</dcterms:modified>
</cp:coreProperties>
</file>