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29992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364D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364D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5424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5424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5424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5424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5424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5424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5424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5424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5424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5424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5424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5424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5424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5424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227F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7549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«АКС»</w:t>
      </w:r>
      <w:r w:rsidR="00F83641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354248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C75491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C75491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C75491">
        <w:rPr>
          <w:rFonts w:ascii="Arial" w:eastAsia="Times New Roman" w:hAnsi="Arial" w:cs="Arial"/>
          <w:color w:val="585454"/>
          <w:sz w:val="21"/>
          <w:szCs w:val="21"/>
        </w:rPr>
        <w:t xml:space="preserve"> район, ул. </w:t>
      </w:r>
      <w:proofErr w:type="spellStart"/>
      <w:r w:rsidRPr="00C75491">
        <w:rPr>
          <w:rFonts w:ascii="Arial" w:eastAsia="Times New Roman" w:hAnsi="Arial" w:cs="Arial"/>
          <w:color w:val="585454"/>
          <w:sz w:val="21"/>
          <w:szCs w:val="21"/>
        </w:rPr>
        <w:t>Бытха</w:t>
      </w:r>
      <w:proofErr w:type="spellEnd"/>
      <w:r w:rsidRPr="00C75491">
        <w:rPr>
          <w:rFonts w:ascii="Arial" w:eastAsia="Times New Roman" w:hAnsi="Arial" w:cs="Arial"/>
          <w:color w:val="585454"/>
          <w:sz w:val="21"/>
          <w:szCs w:val="21"/>
        </w:rPr>
        <w:t>, 41/28</w:t>
      </w: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C75491">
        <w:rPr>
          <w:rFonts w:ascii="Arial" w:eastAsia="Times New Roman" w:hAnsi="Arial" w:cs="Arial"/>
          <w:color w:val="585454"/>
          <w:sz w:val="21"/>
          <w:szCs w:val="21"/>
        </w:rPr>
        <w:t> Отель «АКС» - сочетающий в себе современный дизайн интерьера с домашним уютом. Отель расположен рядом с санаторием "Металлург" в самом экологически чистом районе г. Сочи, находится недалеко от моря, центра города и железнодорожного вокзала, в тихой зоне с великолепным чистым воздухом.</w:t>
      </w: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75491">
        <w:rPr>
          <w:rFonts w:ascii="Arial" w:eastAsia="Times New Roman" w:hAnsi="Arial" w:cs="Arial"/>
          <w:color w:val="585454"/>
          <w:sz w:val="21"/>
          <w:szCs w:val="21"/>
        </w:rPr>
        <w:t xml:space="preserve"> автостоянка, </w:t>
      </w:r>
      <w:proofErr w:type="spellStart"/>
      <w:r w:rsidRPr="00C75491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C75491">
        <w:rPr>
          <w:rFonts w:ascii="Arial" w:eastAsia="Times New Roman" w:hAnsi="Arial" w:cs="Arial"/>
          <w:color w:val="585454"/>
          <w:sz w:val="21"/>
          <w:szCs w:val="21"/>
        </w:rPr>
        <w:t>, площадка для барбекю, бассейн с подогревом.</w:t>
      </w: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C75491">
        <w:rPr>
          <w:rFonts w:ascii="Arial" w:eastAsia="Times New Roman" w:hAnsi="Arial" w:cs="Arial"/>
          <w:color w:val="585454"/>
          <w:sz w:val="21"/>
          <w:szCs w:val="21"/>
        </w:rPr>
        <w:t> за дополнительную плату в кафе (200 м от гостевого дома).</w:t>
      </w: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75491" w:rsidRPr="00C75491" w:rsidRDefault="00C75491" w:rsidP="00C7549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7549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 w:rsidRPr="00C75491">
        <w:rPr>
          <w:rFonts w:ascii="Arial" w:eastAsia="Times New Roman" w:hAnsi="Arial" w:cs="Arial"/>
          <w:color w:val="585454"/>
          <w:sz w:val="21"/>
          <w:szCs w:val="21"/>
        </w:rPr>
        <w:t>в 15 минутах ходьбы городской, галечный.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Апартаменты - общая площадь - 61м2. Спальня - 18м2. Зал - 20м2. Прихожая - 7м2. Кухня - 9м2. Душевая кабина - 4м2. Туалет - 1.5м2. Кладовка - 1.5м2. Балкон с видом на море - 10м2.В спальне 2-х местная кровать, встроенный шкаф, телевизор, кондиционер. В зале - диван-кровать,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кресло кровать</w:t>
      </w:r>
      <w:proofErr w:type="gramEnd"/>
      <w:r>
        <w:rPr>
          <w:rFonts w:ascii="Arial" w:hAnsi="Arial" w:cs="Arial"/>
          <w:color w:val="585454"/>
          <w:sz w:val="21"/>
          <w:szCs w:val="21"/>
        </w:rPr>
        <w:t>, телевизор, кондиционер, сейф. На кухне - современное оборудование: газовая плита, посудомоечная машина, вытяжка, холодильник, посуда, чашечки, ложечки, электрический чайник. В душевой - душевая кабина на двоих. Зеркало, фен, шампунь, жидкое мыло, халат и тапочки, стиральная машина. В прихожей - встроенный шкаф, тумба для обуви.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№1 - 3-местный номер, площадью 24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- трансформер: двуспальная или две односпальные по потребности. Для дополнительного размещения - двухместный диван. В номере также имеются: индивидуальная система кондиционирования, телевизор, холодильник, электрический чайник, сейф, чашечки, ложечки, тапочки, шампунь, жидкое мыло, халаты. Балкон с видом на море. Санузел оснащен душевой кабиной, феном.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№2 – 2-местный номер, площадью 22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трансформер: двуспальная или две односпальные по потребности. Для дополнительного размещения- кресло-кровать. В номере также имеются: индивидуальная система кондиционирования, телевизор, холодильник, электрический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чайник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сейф, чашечки, ложечки, тапочки, шампунь, жидкое мыло, халаты, балкон с видом на море. Санузел оснащен душевой кабиной, феном.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№3 – 2-местный номер, площадью 20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трансформер: двуспальная или две односпальные по потребности. Для дополнительного размещения- кресло-кровать. В номере также имеются: индивидуальная система кондиционирования, телевизор, холодильник, электрический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чайник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сейф, чашечки, ложечки, тапочки, шампунь, жидкое мыло, халаты, балкон с видом на море. Санузел оснащен душевой кабиной, феном.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№4 - 2-местный номер, площадью 14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трансформер: двуспальная или две односпальные по потребности. В номере также имеются: электрический чайник, чашечки, ложечки, сейф, индивидуальная система кондиционирования, телевизор, холодильник, балкон с видом во двор. Санузел оснащен душевой кабиной, феном, есть шампунь, жидкое мыло, тапочки.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№5 - 2-местный номер, площадью 14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трансформер: двуспальная или две односпальные по потребности. В номере также имеются: электрический чайник, чашечки, ложечки, сейф, индивидуальная система кондиционирования, телевизор, холодильник, балкон с видом во двор. Санузел оснащен душевой кабиной, феном, есть шампунь, жидкое мыло, тапочки.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№6 - 3-местный номер, площадью 24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- трансформер: двуспальная или две односпальные по потребности. Для дополнительного размещения - двухместный диван. В номере также имеются: индивидуальная система кондиционирования, телевизор, холодильник, электрический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чайник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сейф, чашечки, ложечки, с красивым видом на море. Санузел оснащен душевой кабиной, феном, тапочки, шампунь, жидкое мыло, халаты.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№7- 2-местный номер, площадью 22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трансформер: двуспальная или две односпальные по потребности. Для дополнительного размещения- кресло-кровать. В номере также имеются: электрический чайник, чашечки, ложечки, сейф, индивидуальная система кондиционирования, телевизор, холодильник, с красивым видом во двор. Санузел оснащен душевой кабиной, феном, есть шампунь, жидкое мыло, тапочки.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№8 - 2-местный номер, площадью 20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трансформер: двуспальная или две односпальные по потребности. Для дополнительного размещения- кресло-кровать. В номере также имеются: электрический чайник, чашечки, ложечки, сейф, индивидуальная система кондиционирования, телевизор, холодильник, с красивым видом во двор. Санузел оснащен душевой кабиной, феном, есть шампунь, жидкое мыло, тапочки.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№9 - 2-местный номер, площадью 17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–трансформер: двуспальная или две односпальные по потребности. В номере также имеются: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эл.чайник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 чашечки, ложечки, сейф, индивидуальная система кондиционирования, телевизор, холодильник, балкон с видом во двор. Сан. узел оснащен душевой кабиной, феном, есть шампунь, жидкое мыло, тапочки.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№10 - 3-местный номер, площадью 22 м2. В номере универсальная кровать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бокспринг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- трансформер: двуспальная или две односпальные по потребности. Для дополнительного размещения - двухместный диван. В номере также имеются: индивидуальная система кондиционирования, телевизор, холодильник, электрический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чайник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сейф, чашечки, ложечки, тапочки, шампунь, жидкое мыло, халаты. Санузел оснащен душевой кабиной, феном.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размещаются бесплатно.</w:t>
      </w:r>
      <w:r w:rsidR="00C12E05">
        <w:rPr>
          <w:rFonts w:ascii="Arial" w:hAnsi="Arial" w:cs="Arial"/>
          <w:color w:val="585454"/>
          <w:sz w:val="21"/>
          <w:szCs w:val="21"/>
        </w:rPr>
        <w:br/>
      </w:r>
      <w:r w:rsidR="00C12E05">
        <w:rPr>
          <w:rFonts w:ascii="Arial" w:hAnsi="Arial" w:cs="Arial"/>
          <w:color w:val="585454"/>
          <w:sz w:val="21"/>
          <w:szCs w:val="21"/>
        </w:rPr>
        <w:br/>
      </w:r>
      <w:r w:rsidR="00C12E05" w:rsidRPr="00C12E05">
        <w:rPr>
          <w:rFonts w:ascii="Arial" w:hAnsi="Arial" w:cs="Arial"/>
          <w:b/>
          <w:color w:val="585454"/>
          <w:sz w:val="21"/>
          <w:szCs w:val="21"/>
        </w:rPr>
        <w:t>Дополнительное место</w:t>
      </w:r>
      <w:r w:rsidR="00C12E05">
        <w:rPr>
          <w:rFonts w:ascii="Arial" w:hAnsi="Arial" w:cs="Arial"/>
          <w:color w:val="585454"/>
          <w:sz w:val="21"/>
          <w:szCs w:val="21"/>
        </w:rPr>
        <w:t xml:space="preserve"> 550 руб. (нетто).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C75491" w:rsidRDefault="00C75491" w:rsidP="00C7549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C75491" w:rsidRDefault="00C75491" w:rsidP="00C7549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C75491" w:rsidRDefault="00C75491" w:rsidP="00C7549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оплачиваемые услуги:</w:t>
      </w:r>
    </w:p>
    <w:p w:rsidR="00C75491" w:rsidRDefault="00C75491" w:rsidP="00C75491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площадка для барбекю;</w:t>
      </w:r>
    </w:p>
    <w:p w:rsidR="00C75491" w:rsidRDefault="00C75491" w:rsidP="00C75491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бассейн с подогреваемой водой.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C75491" w:rsidRDefault="00C75491" w:rsidP="00C7549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4DD0" w:rsidRDefault="00C75491" w:rsidP="00F83641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1170"/>
        <w:gridCol w:w="1171"/>
        <w:gridCol w:w="1171"/>
        <w:gridCol w:w="1171"/>
        <w:gridCol w:w="1171"/>
        <w:gridCol w:w="1171"/>
        <w:gridCol w:w="2061"/>
      </w:tblGrid>
      <w:tr w:rsidR="00354248" w:rsidRPr="00354248" w:rsidTr="0035424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29.12.2020-08.01.2021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Стандарт (24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(22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(20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(14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Стандарт (24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(22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(20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(17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354248" w:rsidRPr="00354248" w:rsidTr="003542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Стандарт (22 </w:t>
            </w:r>
            <w:proofErr w:type="spellStart"/>
            <w:proofErr w:type="gramStart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кв.м</w:t>
            </w:r>
            <w:proofErr w:type="spellEnd"/>
            <w:proofErr w:type="gramEnd"/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4248" w:rsidRPr="00354248" w:rsidRDefault="00354248" w:rsidP="003542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42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</w:tbl>
    <w:p w:rsidR="00864A1E" w:rsidRDefault="00864A1E" w:rsidP="00F83641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C75491" w:rsidRPr="00354248" w:rsidRDefault="00354248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sz w:val="20"/>
          <w:szCs w:val="20"/>
        </w:rPr>
      </w:pPr>
      <w:r w:rsidRPr="00354248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364D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424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424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424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42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42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424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42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42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12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F6" w:rsidRDefault="00B227F6" w:rsidP="00252B2C">
      <w:pPr>
        <w:spacing w:after="0" w:line="240" w:lineRule="auto"/>
      </w:pPr>
      <w:r>
        <w:separator/>
      </w:r>
    </w:p>
  </w:endnote>
  <w:endnote w:type="continuationSeparator" w:id="0">
    <w:p w:rsidR="00B227F6" w:rsidRDefault="00B227F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F6" w:rsidRDefault="00B227F6" w:rsidP="00252B2C">
      <w:pPr>
        <w:spacing w:after="0" w:line="240" w:lineRule="auto"/>
      </w:pPr>
      <w:r>
        <w:separator/>
      </w:r>
    </w:p>
  </w:footnote>
  <w:footnote w:type="continuationSeparator" w:id="0">
    <w:p w:rsidR="00B227F6" w:rsidRDefault="00B227F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7261"/>
    <w:multiLevelType w:val="multilevel"/>
    <w:tmpl w:val="73F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C61AF"/>
    <w:multiLevelType w:val="multilevel"/>
    <w:tmpl w:val="5E9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39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6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  <w:num w:numId="27">
    <w:abstractNumId w:val="13"/>
  </w:num>
  <w:num w:numId="28">
    <w:abstractNumId w:val="7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7"/>
  </w:num>
  <w:num w:numId="35">
    <w:abstractNumId w:val="40"/>
  </w:num>
  <w:num w:numId="36">
    <w:abstractNumId w:val="5"/>
  </w:num>
  <w:num w:numId="37">
    <w:abstractNumId w:val="38"/>
  </w:num>
  <w:num w:numId="38">
    <w:abstractNumId w:val="2"/>
  </w:num>
  <w:num w:numId="39">
    <w:abstractNumId w:val="30"/>
  </w:num>
  <w:num w:numId="40">
    <w:abstractNumId w:val="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54248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8E66E8"/>
    <w:rsid w:val="00903943"/>
    <w:rsid w:val="00917155"/>
    <w:rsid w:val="00930C51"/>
    <w:rsid w:val="00982FFD"/>
    <w:rsid w:val="009C28BF"/>
    <w:rsid w:val="009D06A9"/>
    <w:rsid w:val="009D1F36"/>
    <w:rsid w:val="009F47AB"/>
    <w:rsid w:val="00A364D6"/>
    <w:rsid w:val="00A41540"/>
    <w:rsid w:val="00A52618"/>
    <w:rsid w:val="00AB04FF"/>
    <w:rsid w:val="00AE0D0A"/>
    <w:rsid w:val="00B227F6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12E05"/>
    <w:rsid w:val="00C45CAB"/>
    <w:rsid w:val="00C7549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90421"/>
    <w:rsid w:val="00ED30AE"/>
    <w:rsid w:val="00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904"/>
  <w15:docId w15:val="{6B582AE8-3C24-40EA-864F-FBB8DC5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2020-01-23T12:52:00Z</dcterms:created>
  <dcterms:modified xsi:type="dcterms:W3CDTF">2020-01-23T12:52:00Z</dcterms:modified>
</cp:coreProperties>
</file>