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672F0EB8" w14:textId="77777777" w:rsidTr="00252B2C">
        <w:trPr>
          <w:trHeight w:val="1873"/>
        </w:trPr>
        <w:tc>
          <w:tcPr>
            <w:tcW w:w="3753" w:type="dxa"/>
          </w:tcPr>
          <w:p w14:paraId="4C86B733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1A95E3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4392151" r:id="rId8"/>
              </w:object>
            </w:r>
          </w:p>
        </w:tc>
      </w:tr>
    </w:tbl>
    <w:p w14:paraId="135497F7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2F56A085" w14:textId="77777777" w:rsidR="005D7A96" w:rsidRPr="005D7A96" w:rsidRDefault="005D7A96" w:rsidP="005D7A96">
      <w:pPr>
        <w:spacing w:after="0" w:line="240" w:lineRule="auto"/>
        <w:ind w:left="2835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162926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2958D43A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162926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4FD27A9A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58B6555D" w14:textId="77777777" w:rsidR="00252B2C" w:rsidRPr="007635FF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7635FF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7635FF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7635FF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7635FF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65F5AE72" w14:textId="77777777" w:rsidR="00252B2C" w:rsidRPr="007635FF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7635FF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7635FF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7635F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7635FF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7635FF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7635FF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7635FF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7635FF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1D322734" w14:textId="77777777" w:rsidR="005412A0" w:rsidRPr="00930C51" w:rsidRDefault="00707099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2816BCED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0B5A8B12" w14:textId="77777777" w:rsidR="00E4323D" w:rsidRDefault="00C04DD0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</w:t>
      </w:r>
      <w:r w:rsidR="00D37686">
        <w:rPr>
          <w:rStyle w:val="a9"/>
          <w:rFonts w:ascii="Arial" w:hAnsi="Arial" w:cs="Arial"/>
          <w:color w:val="000000"/>
          <w:sz w:val="23"/>
          <w:szCs w:val="23"/>
        </w:rPr>
        <w:t xml:space="preserve"> с лечением </w:t>
      </w:r>
      <w:r>
        <w:rPr>
          <w:rStyle w:val="a9"/>
          <w:rFonts w:ascii="Arial" w:hAnsi="Arial" w:cs="Arial"/>
          <w:color w:val="000000"/>
          <w:sz w:val="23"/>
          <w:szCs w:val="23"/>
        </w:rPr>
        <w:t>«</w:t>
      </w:r>
      <w:r w:rsidR="00D37686">
        <w:rPr>
          <w:rStyle w:val="a9"/>
          <w:rFonts w:ascii="Arial" w:hAnsi="Arial" w:cs="Arial"/>
          <w:color w:val="000000"/>
          <w:sz w:val="23"/>
          <w:szCs w:val="23"/>
        </w:rPr>
        <w:t>Автомобилист</w:t>
      </w:r>
      <w:r w:rsidR="00AB04FF"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DF7E20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E335B7">
        <w:rPr>
          <w:rStyle w:val="a9"/>
          <w:rFonts w:ascii="Arial" w:hAnsi="Arial" w:cs="Arial"/>
          <w:color w:val="000000"/>
          <w:sz w:val="23"/>
          <w:szCs w:val="23"/>
        </w:rPr>
        <w:t>2021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2B95E325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3037BF5C" w14:textId="77777777" w:rsidR="00D37686" w:rsidRDefault="00D37686" w:rsidP="00D3768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> г. Сочи, Сухумское шоссе, 31</w:t>
      </w:r>
    </w:p>
    <w:p w14:paraId="65B4F9BF" w14:textId="77777777" w:rsidR="00D37686" w:rsidRDefault="00D37686" w:rsidP="00D3768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ADDFF9B" w14:textId="77777777" w:rsidR="00D37686" w:rsidRDefault="00D37686" w:rsidP="00D3768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Пансионат «Автомобилист» расположен на побережье Черного моря, в курортном поселке Кудепста, на возвышенности, в парковой зоне в окружении субтропической растительности. Пансионат "Автомобилист" представляет собой современное 14-этажное здание, из окон которого открывается прекрасная панорама Кавказских гор и Черного моря. Капитальный ремонт завершился в конце 2013 года. Пансионат «Автомобилист» имеет большие возможности не только для курортного отдыха, но и для проведения бизнес-мероприятий. </w:t>
      </w:r>
    </w:p>
    <w:p w14:paraId="61A3DABD" w14:textId="77777777" w:rsidR="00D37686" w:rsidRDefault="00D37686" w:rsidP="00D3768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660B6132" w14:textId="77777777" w:rsidR="00D37686" w:rsidRDefault="00D37686" w:rsidP="00D3768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 xml:space="preserve"> детские и спортивные анимационные программы, кафе, бары,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, детская площадка, детская комната.</w:t>
      </w:r>
    </w:p>
    <w:p w14:paraId="5D9CA184" w14:textId="77777777" w:rsidR="00813706" w:rsidRDefault="00813706" w:rsidP="0081370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14:paraId="5CED2370" w14:textId="77777777"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Лечение: </w:t>
      </w:r>
    </w:p>
    <w:p w14:paraId="10755B67" w14:textId="77777777"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Основной лечебный профиль пансионата – лечение заболеваний опорно-двигательного аппарата и нервной системы.</w:t>
      </w:r>
    </w:p>
    <w:p w14:paraId="01403E7C" w14:textId="77777777"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В соответствии с требованиями Приказа Минздравсоцразвития №256 от 22.11.2004 г. "О порядке медицинского отбора и направлении больных на санаторно-курортное лечение", по прибытию в пансионат необходимо предъявить путевку и санаторно-курортную карту, выданную лечебно-профилактическим учреждением по месту жительства Отдыхающего с указанием его клинических диагнозов. При отсутствии санаторно-курортной карты Отдыхающий вправе пройти медицинское обследование в лечебно-профилактическом учреждении по собственному выбору за счет личных средств и предъявить санаторно-курортную карту лечащему врачу пансионата. Лечебная база включает физиотерапию на современных физиотерапевтических аппаратах (</w:t>
      </w:r>
      <w:proofErr w:type="spellStart"/>
      <w:r w:rsidRPr="00D37686">
        <w:rPr>
          <w:rFonts w:ascii="Arial" w:eastAsia="Times New Roman" w:hAnsi="Arial" w:cs="Arial"/>
          <w:color w:val="585454"/>
          <w:sz w:val="21"/>
          <w:szCs w:val="21"/>
        </w:rPr>
        <w:t>электрофорез,гальванизация,электросон,электростимуляция</w:t>
      </w:r>
      <w:proofErr w:type="spellEnd"/>
      <w:r w:rsidRPr="00D37686">
        <w:rPr>
          <w:rFonts w:ascii="Arial" w:eastAsia="Times New Roman" w:hAnsi="Arial" w:cs="Arial"/>
          <w:color w:val="585454"/>
          <w:sz w:val="21"/>
          <w:szCs w:val="21"/>
        </w:rPr>
        <w:t xml:space="preserve">, синусоидальные модулированные токи, ДДТ, ультразвуковая терапия, магнитотерапия), </w:t>
      </w:r>
      <w:proofErr w:type="spellStart"/>
      <w:r w:rsidRPr="00D37686">
        <w:rPr>
          <w:rFonts w:ascii="Arial" w:eastAsia="Times New Roman" w:hAnsi="Arial" w:cs="Arial"/>
          <w:color w:val="585454"/>
          <w:sz w:val="21"/>
          <w:szCs w:val="21"/>
        </w:rPr>
        <w:t>прессотерапия</w:t>
      </w:r>
      <w:proofErr w:type="spellEnd"/>
      <w:r w:rsidRPr="00D37686">
        <w:rPr>
          <w:rFonts w:ascii="Arial" w:eastAsia="Times New Roman" w:hAnsi="Arial" w:cs="Arial"/>
          <w:color w:val="585454"/>
          <w:sz w:val="21"/>
          <w:szCs w:val="21"/>
        </w:rPr>
        <w:t xml:space="preserve">, горизонтальное вытяжение, </w:t>
      </w:r>
      <w:proofErr w:type="spellStart"/>
      <w:r w:rsidRPr="00D37686">
        <w:rPr>
          <w:rFonts w:ascii="Arial" w:eastAsia="Times New Roman" w:hAnsi="Arial" w:cs="Arial"/>
          <w:color w:val="585454"/>
          <w:sz w:val="21"/>
          <w:szCs w:val="21"/>
        </w:rPr>
        <w:t>термомассажная</w:t>
      </w:r>
      <w:proofErr w:type="spellEnd"/>
      <w:r w:rsidRPr="00D37686">
        <w:rPr>
          <w:rFonts w:ascii="Arial" w:eastAsia="Times New Roman" w:hAnsi="Arial" w:cs="Arial"/>
          <w:color w:val="585454"/>
          <w:sz w:val="21"/>
          <w:szCs w:val="21"/>
        </w:rPr>
        <w:t xml:space="preserve"> кровать, классический и другие виды массажа, в том числе и детям, различные </w:t>
      </w:r>
      <w:proofErr w:type="spellStart"/>
      <w:r w:rsidRPr="00D37686">
        <w:rPr>
          <w:rFonts w:ascii="Arial" w:eastAsia="Times New Roman" w:hAnsi="Arial" w:cs="Arial"/>
          <w:color w:val="585454"/>
          <w:sz w:val="21"/>
          <w:szCs w:val="21"/>
        </w:rPr>
        <w:t>ингаляции,аппаратный</w:t>
      </w:r>
      <w:proofErr w:type="spellEnd"/>
      <w:r w:rsidRPr="00D37686">
        <w:rPr>
          <w:rFonts w:ascii="Arial" w:eastAsia="Times New Roman" w:hAnsi="Arial" w:cs="Arial"/>
          <w:color w:val="585454"/>
          <w:sz w:val="21"/>
          <w:szCs w:val="21"/>
        </w:rPr>
        <w:t xml:space="preserve"> массаж стоп, современная мануальная терапия (используются мягкие остеопатические техники, гарантирующие эффект уже после однократного посещения врача ) и рассчитана на лечение таких заболеваний как:</w:t>
      </w:r>
    </w:p>
    <w:p w14:paraId="18A9DA24" w14:textId="77777777" w:rsidR="00D37686" w:rsidRPr="00D37686" w:rsidRDefault="00D37686" w:rsidP="00D37686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болезни позвоночника: спондилоартриты, болезнь Бехтерева, межпозвоночные грыжи, остеохондроз позвоночника;</w:t>
      </w:r>
    </w:p>
    <w:p w14:paraId="4722484F" w14:textId="77777777" w:rsidR="00D37686" w:rsidRPr="00D37686" w:rsidRDefault="00D37686" w:rsidP="00D37686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ревматоидный полиартрит в неактивной фазе с минимальной активностью;</w:t>
      </w:r>
    </w:p>
    <w:p w14:paraId="093CCAA5" w14:textId="77777777" w:rsidR="00D37686" w:rsidRPr="00D37686" w:rsidRDefault="00D37686" w:rsidP="00D37686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proofErr w:type="gramStart"/>
      <w:r w:rsidRPr="00D37686">
        <w:rPr>
          <w:rFonts w:ascii="Arial" w:eastAsia="Times New Roman" w:hAnsi="Arial" w:cs="Arial"/>
          <w:color w:val="585454"/>
          <w:sz w:val="21"/>
          <w:szCs w:val="21"/>
        </w:rPr>
        <w:t>подагра ,</w:t>
      </w:r>
      <w:proofErr w:type="gramEnd"/>
      <w:r w:rsidRPr="00D37686">
        <w:rPr>
          <w:rFonts w:ascii="Arial" w:eastAsia="Times New Roman" w:hAnsi="Arial" w:cs="Arial"/>
          <w:color w:val="585454"/>
          <w:sz w:val="21"/>
          <w:szCs w:val="21"/>
        </w:rPr>
        <w:t xml:space="preserve"> подагрический артрит;</w:t>
      </w:r>
    </w:p>
    <w:p w14:paraId="7C36BFC1" w14:textId="77777777" w:rsidR="00D37686" w:rsidRPr="00D37686" w:rsidRDefault="00D37686" w:rsidP="00D37686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деформирующие остеоартрозы, в т.ч. коксартроз;</w:t>
      </w:r>
    </w:p>
    <w:p w14:paraId="5B674892" w14:textId="77777777" w:rsidR="00D37686" w:rsidRPr="00D37686" w:rsidRDefault="00D37686" w:rsidP="00D37686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proofErr w:type="spellStart"/>
      <w:r w:rsidRPr="00D37686">
        <w:rPr>
          <w:rFonts w:ascii="Arial" w:eastAsia="Times New Roman" w:hAnsi="Arial" w:cs="Arial"/>
          <w:color w:val="585454"/>
          <w:sz w:val="21"/>
          <w:szCs w:val="21"/>
        </w:rPr>
        <w:t>плечелопаточный</w:t>
      </w:r>
      <w:proofErr w:type="spellEnd"/>
      <w:r w:rsidRPr="00D37686"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proofErr w:type="spellStart"/>
      <w:r w:rsidRPr="00D37686">
        <w:rPr>
          <w:rFonts w:ascii="Arial" w:eastAsia="Times New Roman" w:hAnsi="Arial" w:cs="Arial"/>
          <w:color w:val="585454"/>
          <w:sz w:val="21"/>
          <w:szCs w:val="21"/>
        </w:rPr>
        <w:t>периартроз</w:t>
      </w:r>
      <w:proofErr w:type="spellEnd"/>
      <w:r w:rsidRPr="00D37686">
        <w:rPr>
          <w:rFonts w:ascii="Arial" w:eastAsia="Times New Roman" w:hAnsi="Arial" w:cs="Arial"/>
          <w:color w:val="585454"/>
          <w:sz w:val="21"/>
          <w:szCs w:val="21"/>
        </w:rPr>
        <w:t>;</w:t>
      </w:r>
    </w:p>
    <w:p w14:paraId="2457F3D0" w14:textId="77777777" w:rsidR="00D37686" w:rsidRPr="00D37686" w:rsidRDefault="00D37686" w:rsidP="00D37686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остаточные явления после травм головного мозга;</w:t>
      </w:r>
    </w:p>
    <w:p w14:paraId="5D31462E" w14:textId="77777777" w:rsidR="00D37686" w:rsidRPr="00D37686" w:rsidRDefault="00D37686" w:rsidP="00D37686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нейропатии ишемического и инфекционного происхождения ранний и поздний восстановительный период;</w:t>
      </w:r>
    </w:p>
    <w:p w14:paraId="465E47D3" w14:textId="77777777" w:rsidR="00D37686" w:rsidRPr="00D37686" w:rsidRDefault="00D37686" w:rsidP="00D37686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 xml:space="preserve">поражения нервных корешков и </w:t>
      </w:r>
      <w:proofErr w:type="gramStart"/>
      <w:r w:rsidRPr="00D37686">
        <w:rPr>
          <w:rFonts w:ascii="Arial" w:eastAsia="Times New Roman" w:hAnsi="Arial" w:cs="Arial"/>
          <w:color w:val="585454"/>
          <w:sz w:val="21"/>
          <w:szCs w:val="21"/>
        </w:rPr>
        <w:t>сплетений(</w:t>
      </w:r>
      <w:proofErr w:type="gramEnd"/>
      <w:r w:rsidRPr="00D37686">
        <w:rPr>
          <w:rFonts w:ascii="Arial" w:eastAsia="Times New Roman" w:hAnsi="Arial" w:cs="Arial"/>
          <w:color w:val="585454"/>
          <w:sz w:val="21"/>
          <w:szCs w:val="21"/>
        </w:rPr>
        <w:t>поражение пояснично-крестцового сплетения, поражение шейных, грудных корешков, поражение плечевого сплетения) и др.;</w:t>
      </w:r>
    </w:p>
    <w:p w14:paraId="29F63FD2" w14:textId="77777777" w:rsidR="00D37686" w:rsidRPr="00D37686" w:rsidRDefault="00D37686" w:rsidP="00D37686">
      <w:pPr>
        <w:numPr>
          <w:ilvl w:val="0"/>
          <w:numId w:val="3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синдром вегетативной дистонии.</w:t>
      </w:r>
    </w:p>
    <w:p w14:paraId="66FB30C8" w14:textId="77777777"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Лечение назначается врачом на основании санаторно-курортной карты. </w:t>
      </w:r>
    </w:p>
    <w:p w14:paraId="4D8B4C29" w14:textId="77777777"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73F5A31F" w14:textId="77777777"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Питание</w:t>
      </w:r>
      <w:r w:rsidRPr="00D37686">
        <w:rPr>
          <w:rFonts w:ascii="Arial" w:eastAsia="Times New Roman" w:hAnsi="Arial" w:cs="Arial"/>
          <w:color w:val="585454"/>
          <w:sz w:val="21"/>
          <w:szCs w:val="21"/>
        </w:rPr>
        <w:t> 3-разовое по системе "заказное меню". </w:t>
      </w:r>
      <w:r w:rsidRPr="00D37686">
        <w:rPr>
          <w:rFonts w:ascii="Arial" w:eastAsia="Times New Roman" w:hAnsi="Arial" w:cs="Arial"/>
          <w:color w:val="585454"/>
          <w:sz w:val="21"/>
          <w:szCs w:val="21"/>
        </w:rPr>
        <w:br/>
        <w:t>Стоимость питания завтрак - 200 руб., обед - 300 руб., ужин - 300 руб. Детям до 5 лет скидка -50% от стоимости.</w:t>
      </w:r>
    </w:p>
    <w:p w14:paraId="317FE17C" w14:textId="77777777"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11FA2A64" w14:textId="77777777"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</w:t>
      </w:r>
      <w:r w:rsidRPr="00D37686">
        <w:rPr>
          <w:rFonts w:ascii="Arial" w:eastAsia="Times New Roman" w:hAnsi="Arial" w:cs="Arial"/>
          <w:color w:val="585454"/>
          <w:sz w:val="21"/>
          <w:szCs w:val="21"/>
        </w:rPr>
        <w:t> находится в непосредственной близости от пансионата (200 м). Добраться до него можно пешком через подземный переход, а можно и на микроавтобусе, который курсирует по маршруту пансионат-пляж-пансионат.</w:t>
      </w:r>
    </w:p>
    <w:p w14:paraId="4538F7B9" w14:textId="77777777"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3584534B" w14:textId="77777777"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307C2AFB" w14:textId="77777777"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2689A4A5" w14:textId="77777777"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 xml:space="preserve">1-местный 1-комнатный номер "Стандарт" (17,7 </w:t>
      </w:r>
      <w:proofErr w:type="spellStart"/>
      <w:proofErr w:type="gramStart"/>
      <w:r w:rsidRPr="00D37686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proofErr w:type="gramEnd"/>
      <w:r w:rsidRPr="00D37686">
        <w:rPr>
          <w:rFonts w:ascii="Arial" w:eastAsia="Times New Roman" w:hAnsi="Arial" w:cs="Arial"/>
          <w:color w:val="585454"/>
          <w:sz w:val="21"/>
          <w:szCs w:val="21"/>
        </w:rPr>
        <w:t>). В номере: кондиционер, электронные замки, ЖК-телевизор 32”, более 60 каналов, телефон.</w:t>
      </w:r>
      <w:r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D37686">
        <w:rPr>
          <w:rFonts w:ascii="Arial" w:eastAsia="Times New Roman" w:hAnsi="Arial" w:cs="Arial"/>
          <w:color w:val="585454"/>
          <w:sz w:val="21"/>
          <w:szCs w:val="21"/>
        </w:rPr>
        <w:t>В санузле душ, фен, туалетные принадлежности.</w:t>
      </w:r>
    </w:p>
    <w:p w14:paraId="097E1008" w14:textId="77777777"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4439BE53" w14:textId="77777777"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 xml:space="preserve">2-местный 1-комнатный номер "Стандарт" (21 </w:t>
      </w:r>
      <w:proofErr w:type="spellStart"/>
      <w:proofErr w:type="gramStart"/>
      <w:r w:rsidRPr="00D37686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proofErr w:type="gramEnd"/>
      <w:r w:rsidRPr="00D37686">
        <w:rPr>
          <w:rFonts w:ascii="Arial" w:eastAsia="Times New Roman" w:hAnsi="Arial" w:cs="Arial"/>
          <w:color w:val="585454"/>
          <w:sz w:val="21"/>
          <w:szCs w:val="21"/>
        </w:rPr>
        <w:t xml:space="preserve">). В </w:t>
      </w:r>
      <w:proofErr w:type="gramStart"/>
      <w:r w:rsidRPr="00D37686">
        <w:rPr>
          <w:rFonts w:ascii="Arial" w:eastAsia="Times New Roman" w:hAnsi="Arial" w:cs="Arial"/>
          <w:color w:val="585454"/>
          <w:sz w:val="21"/>
          <w:szCs w:val="21"/>
        </w:rPr>
        <w:t>номере:  две</w:t>
      </w:r>
      <w:proofErr w:type="gramEnd"/>
      <w:r w:rsidRPr="00D37686">
        <w:rPr>
          <w:rFonts w:ascii="Arial" w:eastAsia="Times New Roman" w:hAnsi="Arial" w:cs="Arial"/>
          <w:color w:val="585454"/>
          <w:sz w:val="21"/>
          <w:szCs w:val="21"/>
        </w:rPr>
        <w:t xml:space="preserve"> раздельные кровати «Бокс Спринг», которые легко трансформируются в двуспальную кровать, кондиционер, электронные замки, ЖК-телевизор 32”, более 60 каналов, телефон.</w:t>
      </w:r>
      <w:r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D37686">
        <w:rPr>
          <w:rFonts w:ascii="Arial" w:eastAsia="Times New Roman" w:hAnsi="Arial" w:cs="Arial"/>
          <w:color w:val="585454"/>
          <w:sz w:val="21"/>
          <w:szCs w:val="21"/>
        </w:rPr>
        <w:t>В санузле душ, фен, туалетные принадлежности.</w:t>
      </w:r>
    </w:p>
    <w:p w14:paraId="76475190" w14:textId="77777777"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2910F23B" w14:textId="77777777"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 xml:space="preserve">2-местный 2-комнатный номер "Люкс" (42 </w:t>
      </w:r>
      <w:proofErr w:type="spellStart"/>
      <w:proofErr w:type="gramStart"/>
      <w:r w:rsidRPr="00D37686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proofErr w:type="gramEnd"/>
      <w:r w:rsidRPr="00D37686">
        <w:rPr>
          <w:rFonts w:ascii="Arial" w:eastAsia="Times New Roman" w:hAnsi="Arial" w:cs="Arial"/>
          <w:color w:val="585454"/>
          <w:sz w:val="21"/>
          <w:szCs w:val="21"/>
        </w:rPr>
        <w:t>). Комфортабельные номера, располагаются с 5 по 13 этаж, окна выходят на море, все номера с балконами, где Вы можете, комфортно расслабляясь на шезлонгах, наслаждаться восхитительной панорамой морских просторов и живописного побережья.  В номере: кондиционер, электронные замки, ЖК-телевизор 32”, более 60 каналов, телефон, индивидуальный сейф.</w:t>
      </w:r>
      <w:r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D37686">
        <w:rPr>
          <w:rFonts w:ascii="Arial" w:eastAsia="Times New Roman" w:hAnsi="Arial" w:cs="Arial"/>
          <w:color w:val="585454"/>
          <w:sz w:val="21"/>
          <w:szCs w:val="21"/>
        </w:rPr>
        <w:t>В санузле ванна, фен, высококачественные туалетные принадлежности, халат и тапочки, большой гардероб с зеркалом,</w:t>
      </w:r>
      <w:r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D37686">
        <w:rPr>
          <w:rFonts w:ascii="Arial" w:eastAsia="Times New Roman" w:hAnsi="Arial" w:cs="Arial"/>
          <w:color w:val="585454"/>
          <w:sz w:val="21"/>
          <w:szCs w:val="21"/>
        </w:rPr>
        <w:t>балкон с шезлонгами.</w:t>
      </w:r>
    </w:p>
    <w:p w14:paraId="0A299116" w14:textId="77777777" w:rsidR="00D37686" w:rsidRPr="00D37686" w:rsidRDefault="00D37686" w:rsidP="00D37686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37686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14:paraId="77AFAFB0" w14:textId="77777777" w:rsidR="00D61649" w:rsidRDefault="00D61649" w:rsidP="00D616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585454"/>
          <w:sz w:val="21"/>
          <w:szCs w:val="21"/>
        </w:rPr>
        <w:t>принимаются с любого возраста. Дети до 4 лет без предоставления отдельного спального места и питания размещаются бесплатно. Лечение с 4 лет.</w:t>
      </w:r>
    </w:p>
    <w:p w14:paraId="29F3E3B5" w14:textId="77777777" w:rsidR="00D61649" w:rsidRDefault="00D61649" w:rsidP="00D616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C735878" w14:textId="77777777" w:rsidR="00D61649" w:rsidRDefault="00D61649" w:rsidP="00D616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</w:t>
      </w:r>
      <w:r>
        <w:rPr>
          <w:rFonts w:ascii="Arial" w:hAnsi="Arial" w:cs="Arial"/>
          <w:color w:val="585454"/>
          <w:sz w:val="21"/>
          <w:szCs w:val="21"/>
        </w:rPr>
        <w:t>: по прейскуранту. Дополнительные места оплачиваются на месте (в кассу пансионата).</w:t>
      </w:r>
    </w:p>
    <w:p w14:paraId="4015B289" w14:textId="77777777" w:rsidR="00D61649" w:rsidRDefault="00D61649" w:rsidP="00D616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1B6EFB6D" w14:textId="77777777" w:rsidR="00D61649" w:rsidRDefault="00D61649" w:rsidP="00D616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0BB04D48" w14:textId="77777777" w:rsidR="00D61649" w:rsidRDefault="00D61649" w:rsidP="00D61649">
      <w:pPr>
        <w:pStyle w:val="font8"/>
        <w:numPr>
          <w:ilvl w:val="0"/>
          <w:numId w:val="3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14:paraId="05917DFB" w14:textId="77777777" w:rsidR="00D61649" w:rsidRDefault="00D61649" w:rsidP="00D61649">
      <w:pPr>
        <w:pStyle w:val="font8"/>
        <w:numPr>
          <w:ilvl w:val="0"/>
          <w:numId w:val="3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питание;</w:t>
      </w:r>
    </w:p>
    <w:p w14:paraId="7D72D55A" w14:textId="77777777" w:rsidR="00D61649" w:rsidRDefault="00D61649" w:rsidP="00D61649">
      <w:pPr>
        <w:pStyle w:val="font8"/>
        <w:numPr>
          <w:ilvl w:val="0"/>
          <w:numId w:val="3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анимационные программы;</w:t>
      </w:r>
    </w:p>
    <w:p w14:paraId="396FD0A3" w14:textId="77777777" w:rsidR="00D61649" w:rsidRDefault="00D61649" w:rsidP="00D61649">
      <w:pPr>
        <w:pStyle w:val="font8"/>
        <w:numPr>
          <w:ilvl w:val="0"/>
          <w:numId w:val="3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пляж.</w:t>
      </w:r>
    </w:p>
    <w:p w14:paraId="11A3C945" w14:textId="77777777" w:rsidR="00D61649" w:rsidRDefault="00D61649" w:rsidP="00D616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536D1D8E" w14:textId="77777777" w:rsidR="00D61649" w:rsidRDefault="00D61649" w:rsidP="00D616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585454"/>
          <w:sz w:val="21"/>
          <w:szCs w:val="21"/>
        </w:rPr>
        <w:t>заезд в 14:00, выезд в 12:00</w:t>
      </w:r>
    </w:p>
    <w:p w14:paraId="1C13A0FD" w14:textId="77777777" w:rsidR="00D61649" w:rsidRDefault="00D61649" w:rsidP="00D616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813B991" w14:textId="7F37262F" w:rsidR="00D61649" w:rsidRDefault="00D61649" w:rsidP="00D61649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Стоимость указана за </w:t>
      </w:r>
      <w:r w:rsidR="00E335B7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номер 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в сутки, руб. (с лечением). </w:t>
      </w:r>
      <w:r w:rsidR="00E335B7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2021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 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1692"/>
        <w:gridCol w:w="1691"/>
        <w:gridCol w:w="1691"/>
        <w:gridCol w:w="1691"/>
        <w:gridCol w:w="1706"/>
      </w:tblGrid>
      <w:tr w:rsidR="00E335B7" w:rsidRPr="00E335B7" w14:paraId="22F6AC69" w14:textId="77777777" w:rsidTr="00E335B7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E553A3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C65746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01.04-31.05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0F0812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B58D1A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F3143C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5C09F3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01.11-28.12</w:t>
            </w:r>
          </w:p>
        </w:tc>
      </w:tr>
      <w:tr w:rsidR="00E335B7" w:rsidRPr="00E335B7" w14:paraId="4350D5A6" w14:textId="77777777" w:rsidTr="00E335B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40F8A8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902DEF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3EE8B1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7190FD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406B6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1254EC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E335B7" w:rsidRPr="00E335B7" w14:paraId="2255BEDC" w14:textId="77777777" w:rsidTr="00E335B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211B26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4 до 9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1B2C1E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782DED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86AB53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675AE8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174243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</w:tr>
      <w:tr w:rsidR="00E335B7" w:rsidRPr="00E335B7" w14:paraId="7E39A936" w14:textId="77777777" w:rsidTr="00E335B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87D271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9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A10EB2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BD8DBD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F38C04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4F2EC6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C23A0B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</w:tr>
      <w:tr w:rsidR="00E335B7" w:rsidRPr="00E335B7" w14:paraId="359173C8" w14:textId="77777777" w:rsidTr="00E335B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1D6811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2E19EF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A5C3CA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54C750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6F4B56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AA0513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3400</w:t>
            </w:r>
          </w:p>
        </w:tc>
      </w:tr>
      <w:tr w:rsidR="00E335B7" w:rsidRPr="00E335B7" w14:paraId="7F7CBD5E" w14:textId="77777777" w:rsidTr="00E335B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139D3E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842858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0C831F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0F1D39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E0C8D4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8564E7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</w:tr>
      <w:tr w:rsidR="00E335B7" w:rsidRPr="00E335B7" w14:paraId="10B96E45" w14:textId="77777777" w:rsidTr="00E335B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79BBFA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4 до 9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2D5757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7C5F46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5FE2E2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8FEBDD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586F7A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E335B7" w:rsidRPr="00E335B7" w14:paraId="202C4BD9" w14:textId="77777777" w:rsidTr="00E335B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C80377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9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39C11F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B2BABF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B30E3A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357C93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F8BB0A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E335B7" w:rsidRPr="00E335B7" w14:paraId="7730DBDE" w14:textId="77777777" w:rsidTr="00E335B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6675CF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Люкс Панорама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C265F6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CE4717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8A0417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CBABD0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8B3304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5600</w:t>
            </w:r>
          </w:p>
        </w:tc>
      </w:tr>
      <w:tr w:rsidR="00E335B7" w:rsidRPr="00E335B7" w14:paraId="695F9B1C" w14:textId="77777777" w:rsidTr="00E335B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6FD56D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5B8CB0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3130D4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2AF647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36E3A7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C839D6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4500</w:t>
            </w:r>
          </w:p>
        </w:tc>
      </w:tr>
      <w:tr w:rsidR="00E335B7" w:rsidRPr="00E335B7" w14:paraId="35CEAE9C" w14:textId="77777777" w:rsidTr="00E335B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CE7ABF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4 до 9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7AD07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C5D5DD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AA3D8E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0821E4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08EF3D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</w:tr>
      <w:tr w:rsidR="00E335B7" w:rsidRPr="00E335B7" w14:paraId="0497ADE9" w14:textId="77777777" w:rsidTr="00E335B7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0D5A08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9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43CA0E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AB8388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E1C968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F85BD2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E7543E" w14:textId="77777777" w:rsidR="00E335B7" w:rsidRPr="00E335B7" w:rsidRDefault="00E335B7" w:rsidP="00E335B7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E335B7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</w:tr>
    </w:tbl>
    <w:p w14:paraId="01451A18" w14:textId="77777777" w:rsidR="00162926" w:rsidRDefault="00162926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5306C1CA" w14:textId="77777777" w:rsidR="009A51E9" w:rsidRPr="00D61649" w:rsidRDefault="00D61649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</w:pPr>
      <w:r w:rsidRPr="00D61649">
        <w:rPr>
          <w:rFonts w:ascii="Arial" w:eastAsia="Times New Roman" w:hAnsi="Arial" w:cs="Arial"/>
          <w:b/>
          <w:bCs/>
          <w:color w:val="FF0000"/>
          <w:sz w:val="21"/>
          <w:szCs w:val="21"/>
          <w:bdr w:val="none" w:sz="0" w:space="0" w:color="auto" w:frame="1"/>
        </w:rPr>
        <w:t>Агентское вознаграждение -5%</w:t>
      </w:r>
    </w:p>
    <w:p w14:paraId="45454FA1" w14:textId="77777777" w:rsidR="009A51E9" w:rsidRDefault="009A51E9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0F0CB25A" w14:textId="77777777" w:rsidR="009A51E9" w:rsidRDefault="009A51E9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7522D885" w14:textId="77777777" w:rsidR="009A51E9" w:rsidRDefault="009A51E9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54D95E80" w14:textId="77777777" w:rsidR="007635FF" w:rsidRDefault="007635FF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320B3BD4" w14:textId="77777777" w:rsidR="007635FF" w:rsidRDefault="007635FF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7402F9FF" w14:textId="77777777" w:rsidR="00D61649" w:rsidRDefault="00D61649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313D9E81" w14:textId="77777777" w:rsidR="00D61649" w:rsidRDefault="00D61649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23F67FE0" w14:textId="77777777" w:rsidR="00D61649" w:rsidRDefault="00D61649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42947304" w14:textId="01C0E605" w:rsidR="00D61649" w:rsidRDefault="00D61649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6044F48D" w14:textId="5066C1E8" w:rsidR="00E335B7" w:rsidRDefault="00E335B7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1129B55B" w14:textId="081F0FE5" w:rsidR="00E335B7" w:rsidRDefault="00E335B7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540D3499" w14:textId="77777777" w:rsidR="00D61649" w:rsidRDefault="00D61649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19A7AAC0" w14:textId="77777777" w:rsidR="00D61649" w:rsidRDefault="00D61649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504E4112" w14:textId="77777777" w:rsidR="007635FF" w:rsidRDefault="007635FF" w:rsidP="009A51E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14:paraId="652327A7" w14:textId="77777777" w:rsidR="007635FF" w:rsidRDefault="007635FF" w:rsidP="00C25A2D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1"/>
          <w:szCs w:val="21"/>
        </w:rPr>
      </w:pPr>
    </w:p>
    <w:p w14:paraId="10B522E3" w14:textId="77777777" w:rsidR="009A51E9" w:rsidRDefault="009A51E9" w:rsidP="00C25A2D">
      <w:pPr>
        <w:pStyle w:val="a4"/>
        <w:tabs>
          <w:tab w:val="left" w:pos="8284"/>
        </w:tabs>
        <w:rPr>
          <w:rFonts w:ascii="Arial" w:hAnsi="Arial" w:cs="Arial"/>
          <w:b/>
          <w:bCs/>
          <w:color w:val="585454"/>
          <w:sz w:val="21"/>
          <w:szCs w:val="21"/>
        </w:rPr>
      </w:pPr>
    </w:p>
    <w:p w14:paraId="1008238D" w14:textId="77777777"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23489DD5" w14:textId="77777777" w:rsidR="00C04DD0" w:rsidRDefault="00C04DD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3DBC467" w14:textId="77777777"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10A7CF6" w14:textId="77777777" w:rsidR="00864A1E" w:rsidRDefault="00864A1E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A689F2A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7AAEF821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162926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2571FD15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2106C21B" w14:textId="77777777" w:rsidR="008923ED" w:rsidRPr="007635FF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7635FF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7635F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7635F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7635F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7635FF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7635F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7635FF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1B51577C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162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0BB24" w14:textId="77777777" w:rsidR="00707099" w:rsidRDefault="00707099" w:rsidP="00252B2C">
      <w:pPr>
        <w:spacing w:after="0" w:line="240" w:lineRule="auto"/>
      </w:pPr>
      <w:r>
        <w:separator/>
      </w:r>
    </w:p>
  </w:endnote>
  <w:endnote w:type="continuationSeparator" w:id="0">
    <w:p w14:paraId="0044A34B" w14:textId="77777777" w:rsidR="00707099" w:rsidRDefault="00707099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348F1" w14:textId="77777777" w:rsidR="00707099" w:rsidRDefault="00707099" w:rsidP="00252B2C">
      <w:pPr>
        <w:spacing w:after="0" w:line="240" w:lineRule="auto"/>
      </w:pPr>
      <w:r>
        <w:separator/>
      </w:r>
    </w:p>
  </w:footnote>
  <w:footnote w:type="continuationSeparator" w:id="0">
    <w:p w14:paraId="74C9E694" w14:textId="77777777" w:rsidR="00707099" w:rsidRDefault="00707099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64559"/>
    <w:multiLevelType w:val="multilevel"/>
    <w:tmpl w:val="6F46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E4106"/>
    <w:multiLevelType w:val="multilevel"/>
    <w:tmpl w:val="8E26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AD48FA"/>
    <w:multiLevelType w:val="multilevel"/>
    <w:tmpl w:val="B42A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B13203"/>
    <w:multiLevelType w:val="multilevel"/>
    <w:tmpl w:val="AAF4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7329AA"/>
    <w:multiLevelType w:val="multilevel"/>
    <w:tmpl w:val="54B03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9"/>
  </w:num>
  <w:num w:numId="3">
    <w:abstractNumId w:val="17"/>
  </w:num>
  <w:num w:numId="4">
    <w:abstractNumId w:val="21"/>
  </w:num>
  <w:num w:numId="5">
    <w:abstractNumId w:val="7"/>
  </w:num>
  <w:num w:numId="6">
    <w:abstractNumId w:val="5"/>
  </w:num>
  <w:num w:numId="7">
    <w:abstractNumId w:val="30"/>
  </w:num>
  <w:num w:numId="8">
    <w:abstractNumId w:val="15"/>
  </w:num>
  <w:num w:numId="9">
    <w:abstractNumId w:val="34"/>
  </w:num>
  <w:num w:numId="10">
    <w:abstractNumId w:val="27"/>
  </w:num>
  <w:num w:numId="11">
    <w:abstractNumId w:val="9"/>
  </w:num>
  <w:num w:numId="12">
    <w:abstractNumId w:val="20"/>
  </w:num>
  <w:num w:numId="13">
    <w:abstractNumId w:val="10"/>
  </w:num>
  <w:num w:numId="14">
    <w:abstractNumId w:val="19"/>
  </w:num>
  <w:num w:numId="15">
    <w:abstractNumId w:val="32"/>
  </w:num>
  <w:num w:numId="16">
    <w:abstractNumId w:val="31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3"/>
  </w:num>
  <w:num w:numId="21">
    <w:abstractNumId w:val="8"/>
  </w:num>
  <w:num w:numId="22">
    <w:abstractNumId w:val="14"/>
  </w:num>
  <w:num w:numId="23">
    <w:abstractNumId w:val="16"/>
  </w:num>
  <w:num w:numId="24">
    <w:abstractNumId w:val="18"/>
  </w:num>
  <w:num w:numId="25">
    <w:abstractNumId w:val="2"/>
  </w:num>
  <w:num w:numId="26">
    <w:abstractNumId w:val="12"/>
  </w:num>
  <w:num w:numId="27">
    <w:abstractNumId w:val="13"/>
  </w:num>
  <w:num w:numId="28">
    <w:abstractNumId w:val="6"/>
  </w:num>
  <w:num w:numId="29">
    <w:abstractNumId w:val="28"/>
  </w:num>
  <w:num w:numId="30">
    <w:abstractNumId w:val="0"/>
  </w:num>
  <w:num w:numId="31">
    <w:abstractNumId w:val="3"/>
  </w:num>
  <w:num w:numId="32">
    <w:abstractNumId w:val="25"/>
  </w:num>
  <w:num w:numId="33">
    <w:abstractNumId w:val="1"/>
  </w:num>
  <w:num w:numId="34">
    <w:abstractNumId w:val="3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47A1E"/>
    <w:rsid w:val="0005144D"/>
    <w:rsid w:val="00057B82"/>
    <w:rsid w:val="000C4281"/>
    <w:rsid w:val="00124872"/>
    <w:rsid w:val="001547B7"/>
    <w:rsid w:val="00162926"/>
    <w:rsid w:val="00181E57"/>
    <w:rsid w:val="00185675"/>
    <w:rsid w:val="00190834"/>
    <w:rsid w:val="001C1759"/>
    <w:rsid w:val="00252B2C"/>
    <w:rsid w:val="002A007C"/>
    <w:rsid w:val="002C5866"/>
    <w:rsid w:val="003D779C"/>
    <w:rsid w:val="004426F9"/>
    <w:rsid w:val="00490A8B"/>
    <w:rsid w:val="00506A68"/>
    <w:rsid w:val="00507C61"/>
    <w:rsid w:val="00511F5E"/>
    <w:rsid w:val="00512590"/>
    <w:rsid w:val="005412A0"/>
    <w:rsid w:val="00584E1D"/>
    <w:rsid w:val="005B5C3F"/>
    <w:rsid w:val="005C43E5"/>
    <w:rsid w:val="005D7A96"/>
    <w:rsid w:val="00650467"/>
    <w:rsid w:val="00707099"/>
    <w:rsid w:val="00746C8E"/>
    <w:rsid w:val="007635FF"/>
    <w:rsid w:val="00777547"/>
    <w:rsid w:val="00800A6F"/>
    <w:rsid w:val="00813706"/>
    <w:rsid w:val="00864A1E"/>
    <w:rsid w:val="00886273"/>
    <w:rsid w:val="008923ED"/>
    <w:rsid w:val="00903943"/>
    <w:rsid w:val="0091378B"/>
    <w:rsid w:val="00917155"/>
    <w:rsid w:val="00930C51"/>
    <w:rsid w:val="009A51E9"/>
    <w:rsid w:val="009C28BF"/>
    <w:rsid w:val="009D06A9"/>
    <w:rsid w:val="009D1F36"/>
    <w:rsid w:val="009F47AB"/>
    <w:rsid w:val="00A41540"/>
    <w:rsid w:val="00A52618"/>
    <w:rsid w:val="00A700C7"/>
    <w:rsid w:val="00AB04FF"/>
    <w:rsid w:val="00AE0D0A"/>
    <w:rsid w:val="00B420A5"/>
    <w:rsid w:val="00B56EB6"/>
    <w:rsid w:val="00B91FD3"/>
    <w:rsid w:val="00BD718E"/>
    <w:rsid w:val="00BE3B0A"/>
    <w:rsid w:val="00BF31AC"/>
    <w:rsid w:val="00C04DD0"/>
    <w:rsid w:val="00C25A2D"/>
    <w:rsid w:val="00C45CAB"/>
    <w:rsid w:val="00C61BA2"/>
    <w:rsid w:val="00CA06E7"/>
    <w:rsid w:val="00CE64D2"/>
    <w:rsid w:val="00D37686"/>
    <w:rsid w:val="00D61649"/>
    <w:rsid w:val="00D62BD5"/>
    <w:rsid w:val="00D81F47"/>
    <w:rsid w:val="00D8759F"/>
    <w:rsid w:val="00DA032C"/>
    <w:rsid w:val="00DB3750"/>
    <w:rsid w:val="00DD2517"/>
    <w:rsid w:val="00DF7E20"/>
    <w:rsid w:val="00E17228"/>
    <w:rsid w:val="00E32E13"/>
    <w:rsid w:val="00E335B7"/>
    <w:rsid w:val="00E4323D"/>
    <w:rsid w:val="00EC435C"/>
    <w:rsid w:val="00ED30AE"/>
    <w:rsid w:val="00FE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AD91"/>
  <w15:docId w15:val="{50C42D34-6822-46B7-91E4-F43227A1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D3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2021-02-09T13:09:00Z</dcterms:created>
  <dcterms:modified xsi:type="dcterms:W3CDTF">2021-02-09T13:09:00Z</dcterms:modified>
</cp:coreProperties>
</file>