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page" w:tblpX="47" w:tblpY="-450"/>
        <w:tblW w:w="0" w:type="auto"/>
        <w:tblLook w:val="0000" w:firstRow="0" w:lastRow="0" w:firstColumn="0" w:lastColumn="0" w:noHBand="0" w:noVBand="0"/>
      </w:tblPr>
      <w:tblGrid>
        <w:gridCol w:w="3753"/>
      </w:tblGrid>
      <w:tr w:rsidR="00252B2C" w14:paraId="70FDDFA6" w14:textId="77777777" w:rsidTr="00252B2C">
        <w:trPr>
          <w:trHeight w:val="1873"/>
        </w:trPr>
        <w:tc>
          <w:tcPr>
            <w:tcW w:w="3753" w:type="dxa"/>
          </w:tcPr>
          <w:p w14:paraId="1006D3F4" w14:textId="77777777" w:rsidR="00252B2C" w:rsidRDefault="00252B2C" w:rsidP="00252B2C">
            <w:pPr>
              <w:pStyle w:val="a4"/>
              <w:jc w:val="center"/>
              <w:rPr>
                <w:rFonts w:ascii="Arial Black" w:hAnsi="Arial Black"/>
                <w:b/>
                <w:sz w:val="24"/>
                <w:szCs w:val="24"/>
              </w:rPr>
            </w:pPr>
            <w:r>
              <w:object w:dxaOrig="5676" w:dyaOrig="3933" w14:anchorId="52D52F1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8.5pt;height:101.25pt" o:ole="">
                  <v:imagedata r:id="rId7" o:title=""/>
                </v:shape>
                <o:OLEObject Type="Embed" ProgID="CorelDRAW.Graphic.13" ShapeID="_x0000_i1025" DrawAspect="Content" ObjectID="_1677922084" r:id="rId8"/>
              </w:object>
            </w:r>
          </w:p>
        </w:tc>
      </w:tr>
    </w:tbl>
    <w:p w14:paraId="5679E35B" w14:textId="77777777" w:rsidR="00252B2C" w:rsidRDefault="00252B2C" w:rsidP="00252B2C">
      <w:pPr>
        <w:pStyle w:val="a4"/>
        <w:ind w:left="2835"/>
        <w:jc w:val="center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ООО «Туристическое агентство </w:t>
      </w:r>
      <w:r w:rsidRPr="009E1746">
        <w:rPr>
          <w:rFonts w:ascii="Arial Black" w:hAnsi="Arial Black"/>
          <w:b/>
          <w:sz w:val="24"/>
          <w:szCs w:val="24"/>
        </w:rPr>
        <w:t>«АРГО</w:t>
      </w:r>
      <w:r w:rsidRPr="009E1746">
        <w:rPr>
          <w:rFonts w:ascii="Arial Black" w:hAnsi="Arial Black"/>
          <w:sz w:val="24"/>
          <w:szCs w:val="24"/>
        </w:rPr>
        <w:t>»</w:t>
      </w:r>
    </w:p>
    <w:p w14:paraId="1D14043C" w14:textId="77777777" w:rsidR="00252B2C" w:rsidRPr="009E1746" w:rsidRDefault="00B2575C" w:rsidP="00B2575C">
      <w:pPr>
        <w:spacing w:after="0" w:line="240" w:lineRule="auto"/>
        <w:ind w:left="2835"/>
        <w:jc w:val="center"/>
        <w:rPr>
          <w:sz w:val="24"/>
          <w:szCs w:val="24"/>
        </w:rPr>
      </w:pP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Реестровый номер в Едином федеральном реестре Туроператоров </w:t>
      </w:r>
      <w:r w:rsidR="00FE5CBD">
        <w:rPr>
          <w:rFonts w:ascii="Calibri" w:eastAsia="Times New Roman" w:hAnsi="Calibri" w:cs="Calibri"/>
          <w:b/>
          <w:sz w:val="24"/>
          <w:szCs w:val="24"/>
        </w:rPr>
        <w:t>РТО</w:t>
      </w:r>
      <w:r w:rsidRPr="005D7A96">
        <w:rPr>
          <w:rFonts w:ascii="Calibri" w:eastAsia="Times New Roman" w:hAnsi="Calibri" w:cs="Calibri"/>
          <w:b/>
          <w:sz w:val="24"/>
          <w:szCs w:val="24"/>
        </w:rPr>
        <w:t xml:space="preserve"> 013927</w:t>
      </w:r>
    </w:p>
    <w:p w14:paraId="23F33409" w14:textId="77777777" w:rsidR="00252B2C" w:rsidRPr="005638E2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354000 Краснодарский край, г.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</w:t>
      </w:r>
      <w:r w:rsidRPr="005638E2">
        <w:rPr>
          <w:rFonts w:ascii="Arial" w:eastAsia="Arial Unicode MS" w:hAnsi="Arial" w:cs="Arial"/>
          <w:b/>
          <w:sz w:val="18"/>
          <w:szCs w:val="18"/>
        </w:rPr>
        <w:t>Сочи, ул.</w:t>
      </w:r>
      <w:r w:rsidR="00C04DD0">
        <w:rPr>
          <w:rFonts w:ascii="Arial" w:eastAsia="Arial Unicode MS" w:hAnsi="Arial" w:cs="Arial"/>
          <w:b/>
          <w:sz w:val="18"/>
          <w:szCs w:val="18"/>
        </w:rPr>
        <w:t xml:space="preserve"> Горького, 89</w:t>
      </w:r>
      <w:r w:rsidR="00FE5CBD">
        <w:rPr>
          <w:rFonts w:ascii="Arial" w:eastAsia="Arial Unicode MS" w:hAnsi="Arial" w:cs="Arial"/>
          <w:b/>
          <w:sz w:val="18"/>
          <w:szCs w:val="18"/>
        </w:rPr>
        <w:t>, литер Б, офис 9</w:t>
      </w:r>
    </w:p>
    <w:p w14:paraId="442006A0" w14:textId="77777777" w:rsidR="00252B2C" w:rsidRPr="005638E2" w:rsidRDefault="00DF7E20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</w:rPr>
      </w:pPr>
      <w:r>
        <w:rPr>
          <w:rFonts w:ascii="Arial" w:eastAsia="Arial Unicode MS" w:hAnsi="Arial" w:cs="Arial"/>
          <w:b/>
          <w:sz w:val="18"/>
          <w:szCs w:val="18"/>
        </w:rPr>
        <w:t xml:space="preserve">тел: +7 </w:t>
      </w:r>
      <w:r w:rsidR="00252B2C">
        <w:rPr>
          <w:rFonts w:ascii="Arial" w:eastAsia="Arial Unicode MS" w:hAnsi="Arial" w:cs="Arial"/>
          <w:b/>
          <w:sz w:val="18"/>
          <w:szCs w:val="18"/>
        </w:rPr>
        <w:t>(988</w:t>
      </w:r>
      <w:r w:rsidR="00252B2C" w:rsidRPr="005638E2">
        <w:rPr>
          <w:rFonts w:ascii="Arial" w:eastAsia="Arial Unicode MS" w:hAnsi="Arial" w:cs="Arial"/>
          <w:b/>
          <w:sz w:val="18"/>
          <w:szCs w:val="18"/>
        </w:rPr>
        <w:t>)</w:t>
      </w:r>
      <w:r w:rsidR="00252B2C">
        <w:rPr>
          <w:rFonts w:ascii="Arial" w:eastAsia="Arial Unicode MS" w:hAnsi="Arial" w:cs="Arial"/>
          <w:b/>
          <w:sz w:val="18"/>
          <w:szCs w:val="18"/>
        </w:rPr>
        <w:t xml:space="preserve"> 401-94-81 </w:t>
      </w:r>
    </w:p>
    <w:p w14:paraId="1BAAFB4C" w14:textId="77777777" w:rsidR="00252B2C" w:rsidRPr="00780E49" w:rsidRDefault="00252B2C" w:rsidP="00252B2C">
      <w:pPr>
        <w:pStyle w:val="a4"/>
        <w:ind w:left="2835"/>
        <w:jc w:val="center"/>
        <w:rPr>
          <w:rFonts w:ascii="Arial" w:eastAsia="Arial Unicode MS" w:hAnsi="Arial" w:cs="Arial"/>
          <w:b/>
          <w:sz w:val="18"/>
          <w:szCs w:val="18"/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</w:rPr>
        <w:t>факс</w:t>
      </w:r>
      <w:r w:rsidRPr="00780E49">
        <w:rPr>
          <w:rFonts w:ascii="Arial" w:eastAsia="Arial Unicode MS" w:hAnsi="Arial" w:cs="Arial"/>
          <w:b/>
          <w:sz w:val="18"/>
          <w:szCs w:val="18"/>
          <w:lang w:val="en-US"/>
        </w:rPr>
        <w:t>: 8</w:t>
      </w:r>
      <w:r w:rsidR="00DF7E20" w:rsidRPr="00780E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 </w:t>
      </w:r>
      <w:r w:rsidRPr="00780E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(862) </w:t>
      </w:r>
      <w:r w:rsidR="00DF7E20" w:rsidRPr="00780E49">
        <w:rPr>
          <w:rFonts w:ascii="Arial" w:eastAsia="Arial Unicode MS" w:hAnsi="Arial" w:cs="Arial"/>
          <w:b/>
          <w:sz w:val="18"/>
          <w:szCs w:val="18"/>
          <w:lang w:val="en-US"/>
        </w:rPr>
        <w:t>261-65-75</w:t>
      </w:r>
    </w:p>
    <w:p w14:paraId="09775DEA" w14:textId="77777777" w:rsidR="00252B2C" w:rsidRPr="00780E49" w:rsidRDefault="00252B2C" w:rsidP="00252B2C">
      <w:pPr>
        <w:pStyle w:val="a4"/>
        <w:ind w:left="2835"/>
        <w:jc w:val="center"/>
        <w:rPr>
          <w:lang w:val="en-US"/>
        </w:rPr>
      </w:pP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e</w:t>
      </w:r>
      <w:r w:rsidRPr="00780E49">
        <w:rPr>
          <w:rFonts w:ascii="Arial" w:eastAsia="Arial Unicode MS" w:hAnsi="Arial" w:cs="Arial"/>
          <w:b/>
          <w:sz w:val="18"/>
          <w:szCs w:val="18"/>
          <w:lang w:val="en-US"/>
        </w:rPr>
        <w:t>-</w:t>
      </w:r>
      <w:r w:rsidRPr="005638E2">
        <w:rPr>
          <w:rFonts w:ascii="Arial" w:eastAsia="Arial Unicode MS" w:hAnsi="Arial" w:cs="Arial"/>
          <w:b/>
          <w:sz w:val="18"/>
          <w:szCs w:val="18"/>
          <w:lang w:val="en-US"/>
        </w:rPr>
        <w:t>mail</w:t>
      </w:r>
      <w:r w:rsidRPr="00780E49">
        <w:rPr>
          <w:rFonts w:ascii="Arial" w:eastAsia="Arial Unicode MS" w:hAnsi="Arial" w:cs="Arial"/>
          <w:b/>
          <w:sz w:val="18"/>
          <w:szCs w:val="18"/>
          <w:lang w:val="en-US"/>
        </w:rPr>
        <w:t xml:space="preserve">: </w:t>
      </w:r>
      <w:hyperlink r:id="rId9" w:history="1"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info</w:t>
        </w:r>
        <w:r w:rsidRPr="00780E4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@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argo</w:t>
        </w:r>
        <w:r w:rsidRPr="00780E49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23.</w:t>
        </w:r>
        <w:r w:rsidRPr="00C45CAB">
          <w:rPr>
            <w:rStyle w:val="a3"/>
            <w:rFonts w:ascii="Arial" w:eastAsia="Arial Unicode MS" w:hAnsi="Arial" w:cs="Arial"/>
            <w:sz w:val="18"/>
            <w:szCs w:val="18"/>
            <w:lang w:val="en-US"/>
          </w:rPr>
          <w:t>ru</w:t>
        </w:r>
      </w:hyperlink>
      <w:r w:rsidR="00C45CAB" w:rsidRPr="00780E49">
        <w:rPr>
          <w:lang w:val="en-US"/>
        </w:rPr>
        <w:t xml:space="preserve">, </w:t>
      </w:r>
      <w:hyperlink r:id="rId10" w:history="1">
        <w:r w:rsidR="00C45CAB" w:rsidRPr="00C45CAB">
          <w:rPr>
            <w:rStyle w:val="a3"/>
            <w:lang w:val="en-US"/>
          </w:rPr>
          <w:t>argo</w:t>
        </w:r>
        <w:r w:rsidR="00C45CAB" w:rsidRPr="00780E49">
          <w:rPr>
            <w:rStyle w:val="a3"/>
            <w:lang w:val="en-US"/>
          </w:rPr>
          <w:t>23</w:t>
        </w:r>
        <w:r w:rsidR="00C45CAB" w:rsidRPr="00C45CAB">
          <w:rPr>
            <w:rStyle w:val="a3"/>
            <w:lang w:val="en-US"/>
          </w:rPr>
          <w:t>sochi</w:t>
        </w:r>
        <w:r w:rsidR="00C45CAB" w:rsidRPr="00780E49">
          <w:rPr>
            <w:rStyle w:val="a3"/>
            <w:lang w:val="en-US"/>
          </w:rPr>
          <w:t>@</w:t>
        </w:r>
        <w:r w:rsidR="00C45CAB" w:rsidRPr="00C45CAB">
          <w:rPr>
            <w:rStyle w:val="a3"/>
            <w:lang w:val="en-US"/>
          </w:rPr>
          <w:t>gmail</w:t>
        </w:r>
        <w:r w:rsidR="00C45CAB" w:rsidRPr="00780E49">
          <w:rPr>
            <w:rStyle w:val="a3"/>
            <w:lang w:val="en-US"/>
          </w:rPr>
          <w:t>.</w:t>
        </w:r>
        <w:r w:rsidR="00C45CAB" w:rsidRPr="00C45CAB">
          <w:rPr>
            <w:rStyle w:val="a3"/>
            <w:lang w:val="en-US"/>
          </w:rPr>
          <w:t>com</w:t>
        </w:r>
      </w:hyperlink>
    </w:p>
    <w:p w14:paraId="435AA28A" w14:textId="77777777" w:rsidR="00EE2429" w:rsidRPr="00965E76" w:rsidRDefault="006F4EEF" w:rsidP="00EE2429">
      <w:pPr>
        <w:pStyle w:val="a4"/>
        <w:ind w:left="2835"/>
        <w:jc w:val="center"/>
        <w:rPr>
          <w:rStyle w:val="a3"/>
          <w:rFonts w:ascii="Arial" w:eastAsia="Arial Unicode MS" w:hAnsi="Arial" w:cs="Arial"/>
          <w:b/>
          <w:sz w:val="18"/>
          <w:szCs w:val="18"/>
        </w:rPr>
      </w:pPr>
      <w:hyperlink r:id="rId11" w:history="1"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www</w:t>
        </w:r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argo</w:t>
        </w:r>
        <w:proofErr w:type="spellEnd"/>
        <w:r w:rsidR="005412A0" w:rsidRPr="00930C51">
          <w:rPr>
            <w:rStyle w:val="a3"/>
            <w:rFonts w:ascii="Arial" w:eastAsia="Arial Unicode MS" w:hAnsi="Arial" w:cs="Arial"/>
            <w:b/>
            <w:sz w:val="18"/>
            <w:szCs w:val="18"/>
          </w:rPr>
          <w:t>23.</w:t>
        </w:r>
        <w:proofErr w:type="spellStart"/>
        <w:r w:rsidR="005412A0" w:rsidRPr="00AC3179">
          <w:rPr>
            <w:rStyle w:val="a3"/>
            <w:rFonts w:ascii="Arial" w:eastAsia="Arial Unicode MS" w:hAnsi="Arial" w:cs="Arial"/>
            <w:b/>
            <w:sz w:val="18"/>
            <w:szCs w:val="18"/>
            <w:lang w:val="en-US"/>
          </w:rPr>
          <w:t>ru</w:t>
        </w:r>
        <w:proofErr w:type="spellEnd"/>
      </w:hyperlink>
    </w:p>
    <w:p w14:paraId="071A5B62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19306A83" w14:textId="77777777" w:rsidR="00EE2429" w:rsidRDefault="00EE2429" w:rsidP="00EE2429">
      <w:pPr>
        <w:pStyle w:val="a4"/>
        <w:ind w:left="2835"/>
        <w:jc w:val="center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7172E7FF" w14:textId="77777777" w:rsidR="00EE2429" w:rsidRDefault="00EE2429" w:rsidP="00965E76">
      <w:pPr>
        <w:pStyle w:val="a4"/>
        <w:ind w:left="2835"/>
        <w:rPr>
          <w:rStyle w:val="a9"/>
          <w:rFonts w:ascii="Arial" w:hAnsi="Arial" w:cs="Arial"/>
          <w:color w:val="000000"/>
          <w:sz w:val="23"/>
          <w:szCs w:val="23"/>
        </w:rPr>
      </w:pPr>
    </w:p>
    <w:p w14:paraId="603B1B9E" w14:textId="7334CB14" w:rsidR="002A184B" w:rsidRPr="00965E76" w:rsidRDefault="005C33B0" w:rsidP="00965E76">
      <w:pPr>
        <w:pStyle w:val="a4"/>
        <w:ind w:left="2835"/>
        <w:rPr>
          <w:rFonts w:ascii="Arial" w:eastAsia="Arial Unicode MS" w:hAnsi="Arial" w:cs="Arial"/>
          <w:b/>
          <w:sz w:val="18"/>
          <w:szCs w:val="18"/>
        </w:rPr>
      </w:pPr>
      <w:r>
        <w:rPr>
          <w:rStyle w:val="a9"/>
          <w:rFonts w:ascii="Arial" w:hAnsi="Arial" w:cs="Arial"/>
          <w:color w:val="000000"/>
          <w:sz w:val="23"/>
          <w:szCs w:val="23"/>
        </w:rPr>
        <w:t>Гостевой дом «Арго»</w:t>
      </w:r>
      <w:r w:rsidR="005F0648">
        <w:rPr>
          <w:rStyle w:val="a9"/>
          <w:rFonts w:ascii="Arial" w:hAnsi="Arial" w:cs="Arial"/>
          <w:color w:val="000000"/>
          <w:sz w:val="23"/>
          <w:szCs w:val="23"/>
        </w:rPr>
        <w:t xml:space="preserve">, г. </w:t>
      </w:r>
      <w:r>
        <w:rPr>
          <w:rStyle w:val="a9"/>
          <w:rFonts w:ascii="Arial" w:hAnsi="Arial" w:cs="Arial"/>
          <w:color w:val="000000"/>
          <w:sz w:val="23"/>
          <w:szCs w:val="23"/>
        </w:rPr>
        <w:t>Гудаута</w:t>
      </w:r>
      <w:r w:rsidR="000223A3">
        <w:rPr>
          <w:rStyle w:val="a9"/>
          <w:rFonts w:ascii="Arial" w:hAnsi="Arial" w:cs="Arial"/>
          <w:color w:val="000000"/>
          <w:sz w:val="23"/>
          <w:szCs w:val="23"/>
        </w:rPr>
        <w:t xml:space="preserve"> 2021</w:t>
      </w:r>
      <w:r w:rsidR="00E4323D">
        <w:rPr>
          <w:rStyle w:val="a9"/>
          <w:rFonts w:ascii="Arial" w:hAnsi="Arial" w:cs="Arial"/>
          <w:color w:val="000000"/>
          <w:sz w:val="23"/>
          <w:szCs w:val="23"/>
        </w:rPr>
        <w:t xml:space="preserve"> г.</w:t>
      </w:r>
    </w:p>
    <w:p w14:paraId="569F7183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3DD284C2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Адрес:</w:t>
      </w:r>
      <w:r>
        <w:rPr>
          <w:rFonts w:ascii="Arial" w:hAnsi="Arial" w:cs="Arial"/>
          <w:color w:val="616161"/>
          <w:sz w:val="21"/>
          <w:szCs w:val="21"/>
        </w:rPr>
        <w:t> Абхазия, г. Гудаута, ул. Абазинская, 2</w:t>
      </w:r>
    </w:p>
    <w:p w14:paraId="503BDBF8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3729C9A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Описание: </w:t>
      </w:r>
      <w:r>
        <w:rPr>
          <w:rFonts w:ascii="Arial" w:hAnsi="Arial" w:cs="Arial"/>
          <w:color w:val="616161"/>
          <w:sz w:val="21"/>
          <w:szCs w:val="21"/>
        </w:rPr>
        <w:t>гостевой дом «Арго» находится при въезде в город Гудаута всего в тридцати метрах от собственного пляжа. Гостиница построена в 2011 году и прекрасно подойдет всем, кто хочет спокойно и комфортно отдохнуть в абхазских субтропиках.</w:t>
      </w:r>
    </w:p>
    <w:p w14:paraId="7EEE7BCF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1E10B96D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Проезд: </w:t>
      </w:r>
      <w:r>
        <w:rPr>
          <w:rFonts w:ascii="Arial" w:hAnsi="Arial" w:cs="Arial"/>
          <w:color w:val="616161"/>
          <w:sz w:val="21"/>
          <w:szCs w:val="21"/>
        </w:rPr>
        <w:t>общественным транспортом: от железнодорожного вокзала или аэропорта города Адлер маршрутным такси или автобусом «Адлер – Веселое». Пройти пограничный пропускной пункт. На территории республики Абхазия — автобус, маршрутное такси или такси до города Гудаута</w:t>
      </w:r>
    </w:p>
    <w:p w14:paraId="02A63C94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3E6EB329" w14:textId="77777777" w:rsidR="0086121A" w:rsidRDefault="0086121A" w:rsidP="0086121A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 услугам гостей: </w:t>
      </w:r>
      <w:r>
        <w:rPr>
          <w:rFonts w:ascii="Arial" w:hAnsi="Arial" w:cs="Arial"/>
          <w:color w:val="616161"/>
          <w:sz w:val="21"/>
          <w:szCs w:val="21"/>
        </w:rPr>
        <w:t>кафе с национальной и европейской кухней, бар, экскурсионное бюро, интернет, охраняемая автостоянка, детская игровая площадка.</w:t>
      </w:r>
    </w:p>
    <w:p w14:paraId="37DC0AFB" w14:textId="77777777" w:rsidR="00965E76" w:rsidRDefault="00965E76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</w:p>
    <w:p w14:paraId="14A543D5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Питание: </w:t>
      </w:r>
      <w:r>
        <w:rPr>
          <w:rFonts w:ascii="Arial" w:hAnsi="Arial" w:cs="Arial"/>
          <w:color w:val="616161"/>
          <w:sz w:val="21"/>
          <w:szCs w:val="21"/>
        </w:rPr>
        <w:t>в стоимость входит завтрак, ужин.</w:t>
      </w:r>
    </w:p>
    <w:p w14:paraId="23280FEF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2F7F739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Пляж: </w:t>
      </w:r>
      <w:r>
        <w:rPr>
          <w:rFonts w:ascii="Arial" w:hAnsi="Arial" w:cs="Arial"/>
          <w:color w:val="616161"/>
          <w:sz w:val="21"/>
          <w:szCs w:val="21"/>
        </w:rPr>
        <w:t>собственный песчано-галечный в 30 м от гостевого дома.</w:t>
      </w:r>
    </w:p>
    <w:p w14:paraId="0DD436C7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462771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Комфортабельность номеров:</w:t>
      </w:r>
    </w:p>
    <w:p w14:paraId="1B63E7E7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2-местный 1-комнатный стандартный номер со всеми удобствами. В номерах: телевизоры и холодильники, кондиционеры.</w:t>
      </w:r>
    </w:p>
    <w:p w14:paraId="62C45831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1783063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Дети </w:t>
      </w:r>
      <w:r>
        <w:rPr>
          <w:rFonts w:ascii="Arial" w:hAnsi="Arial" w:cs="Arial"/>
          <w:color w:val="616161"/>
          <w:sz w:val="21"/>
          <w:szCs w:val="21"/>
        </w:rPr>
        <w:t>принимаются с любого возраста. Дети до 5 лет без предоставления отдельного спального места размещаются бесплатно.</w:t>
      </w:r>
    </w:p>
    <w:p w14:paraId="1AE4FE9D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E088CCC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Дополнительное место</w:t>
      </w:r>
      <w:r>
        <w:rPr>
          <w:rFonts w:ascii="Arial" w:hAnsi="Arial" w:cs="Arial"/>
          <w:color w:val="616161"/>
          <w:sz w:val="21"/>
          <w:szCs w:val="21"/>
        </w:rPr>
        <w:t> по прейскуранту.</w:t>
      </w:r>
    </w:p>
    <w:p w14:paraId="090E5E0E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073B00CD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В стоимость входит: </w:t>
      </w:r>
    </w:p>
    <w:p w14:paraId="7D9A7769" w14:textId="77777777" w:rsidR="000223A3" w:rsidRDefault="000223A3" w:rsidP="000223A3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проживание;</w:t>
      </w:r>
    </w:p>
    <w:p w14:paraId="29E3E72A" w14:textId="77777777" w:rsidR="000223A3" w:rsidRDefault="000223A3" w:rsidP="000223A3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завтрак, ужин;</w:t>
      </w:r>
    </w:p>
    <w:p w14:paraId="2727FF04" w14:textId="77777777" w:rsidR="000223A3" w:rsidRDefault="000223A3" w:rsidP="000223A3">
      <w:pPr>
        <w:pStyle w:val="font7"/>
        <w:numPr>
          <w:ilvl w:val="0"/>
          <w:numId w:val="3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пользование пляжем.</w:t>
      </w:r>
    </w:p>
    <w:p w14:paraId="446EFE3D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711C566E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За дополнительную плату:</w:t>
      </w:r>
      <w:r>
        <w:rPr>
          <w:rFonts w:ascii="Arial" w:hAnsi="Arial" w:cs="Arial"/>
          <w:color w:val="616161"/>
          <w:sz w:val="21"/>
          <w:szCs w:val="21"/>
        </w:rPr>
        <w:t>​</w:t>
      </w:r>
    </w:p>
    <w:p w14:paraId="672CA5DB" w14:textId="77777777" w:rsidR="000223A3" w:rsidRDefault="000223A3" w:rsidP="000223A3">
      <w:pPr>
        <w:pStyle w:val="font7"/>
        <w:numPr>
          <w:ilvl w:val="0"/>
          <w:numId w:val="4"/>
        </w:numPr>
        <w:spacing w:before="0" w:beforeAutospacing="0" w:after="0" w:afterAutospacing="0"/>
        <w:ind w:left="84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 xml:space="preserve">курортный сбор 40 </w:t>
      </w:r>
      <w:proofErr w:type="spellStart"/>
      <w:r>
        <w:rPr>
          <w:rFonts w:ascii="Arial" w:hAnsi="Arial" w:cs="Arial"/>
          <w:color w:val="616161"/>
          <w:sz w:val="21"/>
          <w:szCs w:val="21"/>
        </w:rPr>
        <w:t>руб</w:t>
      </w:r>
      <w:proofErr w:type="spellEnd"/>
      <w:r>
        <w:rPr>
          <w:rFonts w:ascii="Arial" w:hAnsi="Arial" w:cs="Arial"/>
          <w:color w:val="616161"/>
          <w:sz w:val="21"/>
          <w:szCs w:val="21"/>
        </w:rPr>
        <w:t>/чел. - единоразово.</w:t>
      </w:r>
    </w:p>
    <w:p w14:paraId="36E3B1FA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582FA17B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lastRenderedPageBreak/>
        <w:t>Трансфер</w:t>
      </w:r>
      <w:r>
        <w:rPr>
          <w:rFonts w:ascii="Arial" w:hAnsi="Arial" w:cs="Arial"/>
          <w:color w:val="616161"/>
          <w:sz w:val="21"/>
          <w:szCs w:val="21"/>
        </w:rPr>
        <w:br/>
        <w:t>Заказ трансфера осуществляется только в обе стороны (Адлер-пансионат-Адлер).</w:t>
      </w:r>
      <w:r>
        <w:rPr>
          <w:rFonts w:ascii="Arial" w:hAnsi="Arial" w:cs="Arial"/>
          <w:color w:val="616161"/>
          <w:sz w:val="21"/>
          <w:szCs w:val="21"/>
        </w:rPr>
        <w:br/>
        <w:t>Встречают с табличкой "Апсуа-тур" (с 05:00 до 22:00)</w:t>
      </w:r>
      <w:r>
        <w:rPr>
          <w:rFonts w:ascii="Arial" w:hAnsi="Arial" w:cs="Arial"/>
          <w:color w:val="616161"/>
          <w:sz w:val="21"/>
          <w:szCs w:val="21"/>
        </w:rPr>
        <w:br/>
        <w:t>Стоимость услуги в две стороны: </w:t>
      </w:r>
      <w:r>
        <w:rPr>
          <w:rFonts w:ascii="Arial" w:hAnsi="Arial" w:cs="Arial"/>
          <w:color w:val="616161"/>
          <w:sz w:val="21"/>
          <w:szCs w:val="21"/>
        </w:rPr>
        <w:br/>
        <w:t>Взрослый — 2000 рублей </w:t>
      </w:r>
      <w:r>
        <w:rPr>
          <w:rFonts w:ascii="Arial" w:hAnsi="Arial" w:cs="Arial"/>
          <w:color w:val="616161"/>
          <w:sz w:val="21"/>
          <w:szCs w:val="21"/>
        </w:rPr>
        <w:br/>
        <w:t>Ребенок до 2 лет — бесплатно (отдельное место не предоставляется).</w:t>
      </w:r>
    </w:p>
    <w:p w14:paraId="3652C779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color w:val="616161"/>
          <w:sz w:val="21"/>
          <w:szCs w:val="21"/>
        </w:rPr>
        <w:t> </w:t>
      </w:r>
    </w:p>
    <w:p w14:paraId="20BB33FE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Расчетный час</w:t>
      </w:r>
      <w:r>
        <w:rPr>
          <w:rFonts w:ascii="Arial" w:hAnsi="Arial" w:cs="Arial"/>
          <w:color w:val="616161"/>
          <w:sz w:val="21"/>
          <w:szCs w:val="21"/>
        </w:rPr>
        <w:t>: заезд в 14:00, выезд в 12:00</w:t>
      </w:r>
    </w:p>
    <w:p w14:paraId="48C6523E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Style w:val="wixguard"/>
          <w:rFonts w:ascii="Arial" w:hAnsi="Arial" w:cs="Arial"/>
          <w:color w:val="616161"/>
          <w:sz w:val="21"/>
          <w:szCs w:val="21"/>
          <w:bdr w:val="none" w:sz="0" w:space="0" w:color="auto" w:frame="1"/>
        </w:rPr>
        <w:t>​</w:t>
      </w:r>
    </w:p>
    <w:p w14:paraId="7B4DEC7C" w14:textId="77777777" w:rsidR="000223A3" w:rsidRDefault="000223A3" w:rsidP="000223A3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616161"/>
          <w:sz w:val="21"/>
          <w:szCs w:val="21"/>
        </w:rPr>
      </w:pPr>
      <w:r>
        <w:rPr>
          <w:rFonts w:ascii="Arial" w:hAnsi="Arial" w:cs="Arial"/>
          <w:b/>
          <w:bCs/>
          <w:color w:val="616161"/>
          <w:sz w:val="21"/>
          <w:szCs w:val="21"/>
          <w:bdr w:val="none" w:sz="0" w:space="0" w:color="auto" w:frame="1"/>
        </w:rPr>
        <w:t>Стоимость указана на 1 человека в сутки, руб.</w:t>
      </w:r>
    </w:p>
    <w:tbl>
      <w:tblPr>
        <w:tblW w:w="13350" w:type="dxa"/>
        <w:tblCellSpacing w:w="15" w:type="dxa"/>
        <w:tblBorders>
          <w:top w:val="single" w:sz="6" w:space="0" w:color="FFFFFF"/>
          <w:bottom w:val="single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11"/>
        <w:gridCol w:w="1554"/>
        <w:gridCol w:w="1554"/>
        <w:gridCol w:w="1554"/>
        <w:gridCol w:w="1554"/>
        <w:gridCol w:w="1554"/>
        <w:gridCol w:w="1569"/>
      </w:tblGrid>
      <w:tr w:rsidR="000223A3" w:rsidRPr="000223A3" w14:paraId="7549763F" w14:textId="77777777" w:rsidTr="000223A3">
        <w:trPr>
          <w:tblHeader/>
          <w:tblCellSpacing w:w="15" w:type="dxa"/>
        </w:trPr>
        <w:tc>
          <w:tcPr>
            <w:tcW w:w="0" w:type="auto"/>
            <w:tcBorders>
              <w:top w:val="nil"/>
              <w:left w:val="nil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DEFF79B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Категория номера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09FAD0A6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01.05-31.05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762333E3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01.06-15.06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F8A8586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16.06-30.06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40313B79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01.07-31.08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3BC369F9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01.09-30.09</w:t>
            </w:r>
          </w:p>
        </w:tc>
        <w:tc>
          <w:tcPr>
            <w:tcW w:w="0" w:type="auto"/>
            <w:tcBorders>
              <w:top w:val="nil"/>
              <w:left w:val="single" w:sz="6" w:space="0" w:color="FFFFFF"/>
              <w:bottom w:val="single" w:sz="2" w:space="0" w:color="FFFFFF"/>
              <w:right w:val="nil"/>
            </w:tcBorders>
            <w:shd w:val="clear" w:color="auto" w:fill="EEEEEE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14:paraId="52C54734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b/>
                <w:bCs/>
                <w:color w:val="313131"/>
                <w:sz w:val="21"/>
                <w:szCs w:val="21"/>
              </w:rPr>
              <w:t>01.10-31.10</w:t>
            </w:r>
          </w:p>
        </w:tc>
      </w:tr>
      <w:tr w:rsidR="000223A3" w:rsidRPr="000223A3" w14:paraId="58BC63B0" w14:textId="77777777" w:rsidTr="000223A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E4A3F5B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2-местный Стандарт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16D5243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F9A3C3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90C5E5B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8CC643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EE643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1440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AEE7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F45DBA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</w:tr>
      <w:tr w:rsidR="000223A3" w:rsidRPr="000223A3" w14:paraId="56A6A78D" w14:textId="77777777" w:rsidTr="000223A3">
        <w:trPr>
          <w:tblCellSpacing w:w="15" w:type="dxa"/>
        </w:trPr>
        <w:tc>
          <w:tcPr>
            <w:tcW w:w="0" w:type="auto"/>
            <w:tcBorders>
              <w:top w:val="single" w:sz="6" w:space="0" w:color="FFFFFF"/>
              <w:left w:val="nil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E493CD7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дополнительное место от 12 лет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AAFDF24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8105C83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1250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BA1822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CA4A5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1625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D85350B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1370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nil"/>
              <w:right w:val="nil"/>
            </w:tcBorders>
            <w:shd w:val="clear" w:color="auto" w:fill="86DBF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50BE71" w14:textId="77777777" w:rsidR="000223A3" w:rsidRPr="000223A3" w:rsidRDefault="000223A3" w:rsidP="000223A3">
            <w:pPr>
              <w:spacing w:after="0" w:line="240" w:lineRule="auto"/>
              <w:rPr>
                <w:rFonts w:ascii="Arial" w:eastAsia="Times New Roman" w:hAnsi="Arial" w:cs="Arial"/>
                <w:color w:val="043D55"/>
                <w:sz w:val="21"/>
                <w:szCs w:val="21"/>
              </w:rPr>
            </w:pPr>
            <w:r w:rsidRPr="000223A3">
              <w:rPr>
                <w:rFonts w:ascii="Arial" w:eastAsia="Times New Roman" w:hAnsi="Arial" w:cs="Arial"/>
                <w:color w:val="043D55"/>
                <w:sz w:val="21"/>
                <w:szCs w:val="21"/>
              </w:rPr>
              <w:t>875</w:t>
            </w:r>
          </w:p>
        </w:tc>
      </w:tr>
    </w:tbl>
    <w:p w14:paraId="424244BA" w14:textId="6170621E" w:rsidR="0086121A" w:rsidRPr="000223A3" w:rsidRDefault="000223A3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color w:val="FF0000"/>
          <w:sz w:val="20"/>
          <w:szCs w:val="20"/>
        </w:rPr>
      </w:pPr>
      <w:r w:rsidRPr="000223A3">
        <w:rPr>
          <w:rFonts w:ascii="Times New Roman" w:eastAsia="Arial Unicode MS" w:hAnsi="Times New Roman" w:cs="Times New Roman"/>
          <w:color w:val="FF0000"/>
          <w:sz w:val="20"/>
          <w:szCs w:val="20"/>
        </w:rPr>
        <w:t>Агентское вознаграждение -10%</w:t>
      </w:r>
    </w:p>
    <w:p w14:paraId="03535CEE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020C345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3EFF95E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83E910B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34F439C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2E1B819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68607DCE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8C74929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704E975D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211B317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C1026D6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2AEC366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58AE9DC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5D3A738A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66F4E13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712F9AF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4E016CB0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7B38C08" w14:textId="77777777" w:rsidR="00780E49" w:rsidRDefault="00780E49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D851898" w14:textId="2F70FBBB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1C75FED1" w14:textId="75BD4F25" w:rsidR="000223A3" w:rsidRDefault="000223A3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60D5C81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39A2A02C" w14:textId="77777777" w:rsidR="0086121A" w:rsidRDefault="0086121A" w:rsidP="00732F4B">
      <w:pPr>
        <w:pStyle w:val="a4"/>
        <w:tabs>
          <w:tab w:val="left" w:pos="8284"/>
        </w:tabs>
        <w:rPr>
          <w:rFonts w:ascii="Times New Roman" w:eastAsia="Arial Unicode MS" w:hAnsi="Times New Roman" w:cs="Times New Roman"/>
          <w:sz w:val="20"/>
          <w:szCs w:val="20"/>
        </w:rPr>
      </w:pPr>
    </w:p>
    <w:p w14:paraId="2EE7939F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___________________________________________________________________________________________</w:t>
      </w:r>
    </w:p>
    <w:p w14:paraId="05171A39" w14:textId="77777777" w:rsidR="008923ED" w:rsidRPr="00AF380E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</w:rPr>
        <w:t xml:space="preserve">354000 Краснодарский край, г. Сочи, ул. </w:t>
      </w:r>
      <w:r w:rsidR="00C04DD0">
        <w:rPr>
          <w:rFonts w:ascii="Times New Roman" w:eastAsia="Arial Unicode MS" w:hAnsi="Times New Roman" w:cs="Times New Roman"/>
          <w:sz w:val="20"/>
          <w:szCs w:val="20"/>
        </w:rPr>
        <w:t>Горького, 89</w:t>
      </w:r>
      <w:r w:rsidR="00FE5CBD">
        <w:rPr>
          <w:rFonts w:ascii="Times New Roman" w:eastAsia="Arial Unicode MS" w:hAnsi="Times New Roman" w:cs="Times New Roman"/>
          <w:sz w:val="20"/>
          <w:szCs w:val="20"/>
        </w:rPr>
        <w:t>, литер Б, офис 9</w:t>
      </w:r>
    </w:p>
    <w:p w14:paraId="6255BFEA" w14:textId="77777777" w:rsidR="008923ED" w:rsidRPr="00AF380E" w:rsidRDefault="00DF7E20" w:rsidP="008923ED">
      <w:pPr>
        <w:pStyle w:val="a4"/>
        <w:tabs>
          <w:tab w:val="left" w:pos="8284"/>
        </w:tabs>
        <w:ind w:left="-1134"/>
        <w:jc w:val="center"/>
        <w:rPr>
          <w:rFonts w:ascii="Times New Roman" w:eastAsia="Arial Unicode MS" w:hAnsi="Times New Roman" w:cs="Times New Roman"/>
          <w:sz w:val="20"/>
          <w:szCs w:val="20"/>
        </w:rPr>
      </w:pPr>
      <w:r>
        <w:rPr>
          <w:rFonts w:ascii="Times New Roman" w:eastAsia="Arial Unicode MS" w:hAnsi="Times New Roman" w:cs="Times New Roman"/>
          <w:sz w:val="20"/>
          <w:szCs w:val="20"/>
        </w:rPr>
        <w:t>тел: +7</w:t>
      </w:r>
      <w:r w:rsidR="008923ED" w:rsidRPr="00AF380E">
        <w:rPr>
          <w:rFonts w:ascii="Times New Roman" w:eastAsia="Arial Unicode MS" w:hAnsi="Times New Roman" w:cs="Times New Roman"/>
          <w:sz w:val="20"/>
          <w:szCs w:val="20"/>
        </w:rPr>
        <w:t xml:space="preserve"> (988) 401-94-81, факс: 8(862) </w:t>
      </w:r>
      <w:r>
        <w:rPr>
          <w:rFonts w:ascii="Times New Roman" w:eastAsia="Arial Unicode MS" w:hAnsi="Times New Roman" w:cs="Times New Roman"/>
          <w:sz w:val="20"/>
          <w:szCs w:val="20"/>
        </w:rPr>
        <w:t>261-65-75</w:t>
      </w:r>
    </w:p>
    <w:p w14:paraId="0EB07197" w14:textId="77777777" w:rsidR="008923ED" w:rsidRPr="00965E76" w:rsidRDefault="008923ED" w:rsidP="008923ED">
      <w:pPr>
        <w:pStyle w:val="a4"/>
        <w:tabs>
          <w:tab w:val="left" w:pos="8284"/>
        </w:tabs>
        <w:ind w:left="-1134"/>
        <w:jc w:val="center"/>
        <w:rPr>
          <w:lang w:val="en-US"/>
        </w:rPr>
      </w:pP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e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>-</w:t>
      </w:r>
      <w:r w:rsidRPr="00AF380E">
        <w:rPr>
          <w:rFonts w:ascii="Times New Roman" w:eastAsia="Arial Unicode MS" w:hAnsi="Times New Roman" w:cs="Times New Roman"/>
          <w:sz w:val="20"/>
          <w:szCs w:val="20"/>
          <w:lang w:val="en-US"/>
        </w:rPr>
        <w:t>mail</w:t>
      </w:r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: </w:t>
      </w:r>
      <w:hyperlink r:id="rId12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info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@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  <w:r w:rsidRPr="00965E76">
        <w:rPr>
          <w:rFonts w:ascii="Times New Roman" w:eastAsia="Arial Unicode MS" w:hAnsi="Times New Roman" w:cs="Times New Roman"/>
          <w:sz w:val="20"/>
          <w:szCs w:val="20"/>
          <w:lang w:val="en-US"/>
        </w:rPr>
        <w:t xml:space="preserve">,  </w:t>
      </w:r>
      <w:hyperlink r:id="rId13" w:history="1"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www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argo</w:t>
        </w:r>
        <w:r w:rsidRPr="00965E76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23.</w:t>
        </w:r>
        <w:r w:rsidRPr="00AF380E">
          <w:rPr>
            <w:rStyle w:val="a3"/>
            <w:rFonts w:ascii="Times New Roman" w:eastAsia="Arial Unicode MS" w:hAnsi="Times New Roman" w:cs="Times New Roman"/>
            <w:sz w:val="20"/>
            <w:szCs w:val="20"/>
            <w:lang w:val="en-US"/>
          </w:rPr>
          <w:t>ru</w:t>
        </w:r>
      </w:hyperlink>
    </w:p>
    <w:p w14:paraId="220271D1" w14:textId="77777777" w:rsidR="008923ED" w:rsidRDefault="008923ED" w:rsidP="008923ED">
      <w:pPr>
        <w:pStyle w:val="a4"/>
        <w:tabs>
          <w:tab w:val="left" w:pos="8284"/>
        </w:tabs>
        <w:ind w:left="-1134"/>
        <w:jc w:val="center"/>
        <w:rPr>
          <w:rFonts w:ascii="Arial" w:hAnsi="Arial" w:cs="Arial"/>
          <w:color w:val="000000"/>
          <w:sz w:val="23"/>
          <w:szCs w:val="23"/>
        </w:rPr>
      </w:pPr>
      <w:r w:rsidRPr="00AF380E">
        <w:rPr>
          <w:rFonts w:ascii="Times New Roman" w:eastAsia="Arial Unicode MS" w:hAnsi="Times New Roman" w:cs="Times New Roman"/>
          <w:b/>
          <w:color w:val="FF0000"/>
          <w:sz w:val="20"/>
          <w:szCs w:val="20"/>
          <w:lang w:val="en-US"/>
        </w:rPr>
        <w:t>I</w:t>
      </w:r>
      <w:r w:rsidRPr="00AF380E">
        <w:rPr>
          <w:rFonts w:ascii="Times New Roman" w:eastAsia="Arial Unicode MS" w:hAnsi="Times New Roman" w:cs="Times New Roman"/>
          <w:b/>
          <w:color w:val="92D050"/>
          <w:sz w:val="20"/>
          <w:szCs w:val="20"/>
          <w:lang w:val="en-US"/>
        </w:rPr>
        <w:t>C</w:t>
      </w:r>
      <w:r w:rsidRPr="00AF380E">
        <w:rPr>
          <w:rFonts w:ascii="Times New Roman" w:eastAsia="Arial Unicode MS" w:hAnsi="Times New Roman" w:cs="Times New Roman"/>
          <w:b/>
          <w:color w:val="00B0F0"/>
          <w:sz w:val="20"/>
          <w:szCs w:val="20"/>
          <w:lang w:val="en-US"/>
        </w:rPr>
        <w:t>Q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 xml:space="preserve"> </w:t>
      </w:r>
      <w:r w:rsidRPr="008923ED">
        <w:rPr>
          <w:rFonts w:ascii="Times New Roman" w:eastAsia="Arial Unicode MS" w:hAnsi="Times New Roman" w:cs="Times New Roman"/>
          <w:b/>
          <w:color w:val="31849B" w:themeColor="accent5" w:themeShade="BF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color w:val="B2A1C7" w:themeColor="accent4" w:themeTint="99"/>
          <w:sz w:val="20"/>
          <w:szCs w:val="20"/>
        </w:rPr>
        <w:t>1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7</w:t>
      </w:r>
      <w:r w:rsidRPr="008923ED">
        <w:rPr>
          <w:rFonts w:ascii="Times New Roman" w:eastAsia="Arial Unicode MS" w:hAnsi="Times New Roman" w:cs="Times New Roman"/>
          <w:b/>
          <w:color w:val="92D050"/>
          <w:sz w:val="20"/>
          <w:szCs w:val="20"/>
        </w:rPr>
        <w:t>9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4</w:t>
      </w:r>
      <w:r w:rsidRPr="008923ED">
        <w:rPr>
          <w:rFonts w:ascii="Times New Roman" w:eastAsia="Arial Unicode MS" w:hAnsi="Times New Roman" w:cs="Times New Roman"/>
          <w:b/>
          <w:sz w:val="20"/>
          <w:szCs w:val="20"/>
        </w:rPr>
        <w:t>-</w:t>
      </w:r>
      <w:r w:rsidRPr="008923ED">
        <w:rPr>
          <w:rFonts w:ascii="Times New Roman" w:eastAsia="Arial Unicode MS" w:hAnsi="Times New Roman" w:cs="Times New Roman"/>
          <w:b/>
          <w:color w:val="00B050"/>
          <w:sz w:val="20"/>
          <w:szCs w:val="20"/>
        </w:rPr>
        <w:t>3</w:t>
      </w:r>
      <w:r w:rsidRPr="008923ED">
        <w:rPr>
          <w:rFonts w:ascii="Times New Roman" w:eastAsia="Arial Unicode MS" w:hAnsi="Times New Roman" w:cs="Times New Roman"/>
          <w:b/>
          <w:color w:val="FF0000"/>
          <w:sz w:val="20"/>
          <w:szCs w:val="20"/>
        </w:rPr>
        <w:t>6</w:t>
      </w:r>
      <w:r w:rsidRPr="008923ED">
        <w:rPr>
          <w:rFonts w:ascii="Times New Roman" w:eastAsia="Arial Unicode MS" w:hAnsi="Times New Roman" w:cs="Times New Roman"/>
          <w:b/>
          <w:color w:val="E36C0A" w:themeColor="accent6" w:themeShade="BF"/>
          <w:sz w:val="20"/>
          <w:szCs w:val="20"/>
        </w:rPr>
        <w:t>0</w:t>
      </w:r>
    </w:p>
    <w:sectPr w:rsidR="008923ED" w:rsidSect="000223A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075493" w14:textId="77777777" w:rsidR="006F4EEF" w:rsidRDefault="006F4EEF" w:rsidP="00252B2C">
      <w:pPr>
        <w:spacing w:after="0" w:line="240" w:lineRule="auto"/>
      </w:pPr>
      <w:r>
        <w:separator/>
      </w:r>
    </w:p>
  </w:endnote>
  <w:endnote w:type="continuationSeparator" w:id="0">
    <w:p w14:paraId="5D832005" w14:textId="77777777" w:rsidR="006F4EEF" w:rsidRDefault="006F4EEF" w:rsidP="0025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56A6E4" w14:textId="77777777" w:rsidR="006F4EEF" w:rsidRDefault="006F4EEF" w:rsidP="00252B2C">
      <w:pPr>
        <w:spacing w:after="0" w:line="240" w:lineRule="auto"/>
      </w:pPr>
      <w:r>
        <w:separator/>
      </w:r>
    </w:p>
  </w:footnote>
  <w:footnote w:type="continuationSeparator" w:id="0">
    <w:p w14:paraId="35B9E3AF" w14:textId="77777777" w:rsidR="006F4EEF" w:rsidRDefault="006F4EEF" w:rsidP="00252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4B35DF"/>
    <w:multiLevelType w:val="multilevel"/>
    <w:tmpl w:val="DE10C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E36C88"/>
    <w:multiLevelType w:val="multilevel"/>
    <w:tmpl w:val="C214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0F802CA"/>
    <w:multiLevelType w:val="multilevel"/>
    <w:tmpl w:val="371A2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A7788F"/>
    <w:multiLevelType w:val="multilevel"/>
    <w:tmpl w:val="92EA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B2C"/>
    <w:rsid w:val="000223A3"/>
    <w:rsid w:val="00026961"/>
    <w:rsid w:val="00030A99"/>
    <w:rsid w:val="00035162"/>
    <w:rsid w:val="00036F8E"/>
    <w:rsid w:val="0005144D"/>
    <w:rsid w:val="00057B82"/>
    <w:rsid w:val="00082D45"/>
    <w:rsid w:val="000C4281"/>
    <w:rsid w:val="00124872"/>
    <w:rsid w:val="001547B7"/>
    <w:rsid w:val="00181E57"/>
    <w:rsid w:val="00185675"/>
    <w:rsid w:val="00190834"/>
    <w:rsid w:val="001A1C98"/>
    <w:rsid w:val="001C1759"/>
    <w:rsid w:val="001E0905"/>
    <w:rsid w:val="00252B2C"/>
    <w:rsid w:val="002A007C"/>
    <w:rsid w:val="002A184B"/>
    <w:rsid w:val="002C5866"/>
    <w:rsid w:val="0034530C"/>
    <w:rsid w:val="003D779C"/>
    <w:rsid w:val="004426F9"/>
    <w:rsid w:val="00490A8B"/>
    <w:rsid w:val="004B215E"/>
    <w:rsid w:val="00506A68"/>
    <w:rsid w:val="00507C61"/>
    <w:rsid w:val="00511F5E"/>
    <w:rsid w:val="00512590"/>
    <w:rsid w:val="005412A0"/>
    <w:rsid w:val="00553557"/>
    <w:rsid w:val="00584E1D"/>
    <w:rsid w:val="005B5C3F"/>
    <w:rsid w:val="005C33B0"/>
    <w:rsid w:val="005F0648"/>
    <w:rsid w:val="00650467"/>
    <w:rsid w:val="006952A6"/>
    <w:rsid w:val="006F4EEF"/>
    <w:rsid w:val="007061F9"/>
    <w:rsid w:val="00732F4B"/>
    <w:rsid w:val="00746C8E"/>
    <w:rsid w:val="00760F2E"/>
    <w:rsid w:val="00777547"/>
    <w:rsid w:val="00780E49"/>
    <w:rsid w:val="00800A6F"/>
    <w:rsid w:val="0086121A"/>
    <w:rsid w:val="00864A1E"/>
    <w:rsid w:val="008659F4"/>
    <w:rsid w:val="00886273"/>
    <w:rsid w:val="008923ED"/>
    <w:rsid w:val="008B036B"/>
    <w:rsid w:val="00903943"/>
    <w:rsid w:val="00917155"/>
    <w:rsid w:val="00930C51"/>
    <w:rsid w:val="00965E76"/>
    <w:rsid w:val="009C28BF"/>
    <w:rsid w:val="009C3605"/>
    <w:rsid w:val="009D06A9"/>
    <w:rsid w:val="009D1F36"/>
    <w:rsid w:val="009F47AB"/>
    <w:rsid w:val="00A41540"/>
    <w:rsid w:val="00A50E01"/>
    <w:rsid w:val="00A52618"/>
    <w:rsid w:val="00AB04FF"/>
    <w:rsid w:val="00AE0D0A"/>
    <w:rsid w:val="00B2575C"/>
    <w:rsid w:val="00B420A5"/>
    <w:rsid w:val="00B56EB6"/>
    <w:rsid w:val="00B91FD3"/>
    <w:rsid w:val="00BB2BFE"/>
    <w:rsid w:val="00BD718E"/>
    <w:rsid w:val="00BE3B0A"/>
    <w:rsid w:val="00BF31AC"/>
    <w:rsid w:val="00C04DD0"/>
    <w:rsid w:val="00C45CAB"/>
    <w:rsid w:val="00C56972"/>
    <w:rsid w:val="00CA06E7"/>
    <w:rsid w:val="00CE64D2"/>
    <w:rsid w:val="00D31045"/>
    <w:rsid w:val="00D62BD5"/>
    <w:rsid w:val="00D81EC6"/>
    <w:rsid w:val="00D8759F"/>
    <w:rsid w:val="00DA032C"/>
    <w:rsid w:val="00DB3750"/>
    <w:rsid w:val="00DF7E20"/>
    <w:rsid w:val="00E0326C"/>
    <w:rsid w:val="00E17228"/>
    <w:rsid w:val="00E32E13"/>
    <w:rsid w:val="00E4323D"/>
    <w:rsid w:val="00EA2294"/>
    <w:rsid w:val="00ED30AE"/>
    <w:rsid w:val="00EE2429"/>
    <w:rsid w:val="00F85A29"/>
    <w:rsid w:val="00F91218"/>
    <w:rsid w:val="00FB2F55"/>
    <w:rsid w:val="00FE5CBD"/>
    <w:rsid w:val="00FF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440AF"/>
  <w15:docId w15:val="{3BC78FA1-6D7F-44C9-A494-AE15D3BC4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2B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52B2C"/>
    <w:rPr>
      <w:color w:val="0000FF"/>
      <w:u w:val="single"/>
    </w:rPr>
  </w:style>
  <w:style w:type="paragraph" w:styleId="a4">
    <w:name w:val="No Spacing"/>
    <w:uiPriority w:val="1"/>
    <w:qFormat/>
    <w:rsid w:val="00252B2C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2B2C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52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2B2C"/>
    <w:rPr>
      <w:rFonts w:eastAsiaTheme="minorEastAsia"/>
      <w:lang w:eastAsia="ru-RU"/>
    </w:rPr>
  </w:style>
  <w:style w:type="character" w:styleId="a9">
    <w:name w:val="Strong"/>
    <w:basedOn w:val="a0"/>
    <w:uiPriority w:val="22"/>
    <w:qFormat/>
    <w:rsid w:val="00252B2C"/>
    <w:rPr>
      <w:b/>
      <w:bCs/>
    </w:rPr>
  </w:style>
  <w:style w:type="character" w:customStyle="1" w:styleId="apple-converted-space">
    <w:name w:val="apple-converted-space"/>
    <w:basedOn w:val="a0"/>
    <w:rsid w:val="00252B2C"/>
  </w:style>
  <w:style w:type="paragraph" w:styleId="aa">
    <w:name w:val="Normal (Web)"/>
    <w:basedOn w:val="a"/>
    <w:uiPriority w:val="99"/>
    <w:unhideWhenUsed/>
    <w:rsid w:val="00252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511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_8"/>
    <w:basedOn w:val="a"/>
    <w:rsid w:val="00B25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a"/>
    <w:rsid w:val="00FB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a0"/>
    <w:rsid w:val="005F06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6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6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8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6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http://www.argo23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info@arg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rgo23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rgo23soch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argo23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2021-03-22T09:42:00Z</dcterms:created>
  <dcterms:modified xsi:type="dcterms:W3CDTF">2021-03-22T09:42:00Z</dcterms:modified>
</cp:coreProperties>
</file>