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FCAD376" w14:textId="77777777" w:rsidTr="00252B2C">
        <w:trPr>
          <w:trHeight w:val="1873"/>
        </w:trPr>
        <w:tc>
          <w:tcPr>
            <w:tcW w:w="3753" w:type="dxa"/>
          </w:tcPr>
          <w:p w14:paraId="434882B3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1F867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1653110" r:id="rId8"/>
              </w:object>
            </w:r>
          </w:p>
        </w:tc>
      </w:tr>
    </w:tbl>
    <w:p w14:paraId="331F25D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CFA957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BF73C5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446096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BF73C5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DE4375F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72D07C3" w14:textId="77777777" w:rsidR="00252B2C" w:rsidRPr="00CD37F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D37F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CD37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CD37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CD37F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58F8BEC" w14:textId="77777777" w:rsidR="00252B2C" w:rsidRPr="00CD37F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D37F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D37F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D37F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D37F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D37F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D37F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D37F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D37F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EF7AC89" w14:textId="77777777" w:rsidR="005412A0" w:rsidRPr="00930C51" w:rsidRDefault="005D791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4EA2C867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5EEFFF1" w14:textId="45A626CC"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4E1438">
        <w:rPr>
          <w:rStyle w:val="a9"/>
          <w:rFonts w:ascii="Arial" w:hAnsi="Arial" w:cs="Arial"/>
          <w:color w:val="000000"/>
          <w:sz w:val="23"/>
          <w:szCs w:val="23"/>
        </w:rPr>
        <w:t>Октябрьский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</w:t>
      </w:r>
      <w:r w:rsidR="00CD37F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4CDDA94D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6EB4C643" w14:textId="77777777" w:rsidR="004E1438" w:rsidRPr="004E1438" w:rsidRDefault="004E1438" w:rsidP="004E143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E143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4E1438">
        <w:rPr>
          <w:rFonts w:ascii="Arial" w:eastAsia="Times New Roman" w:hAnsi="Arial" w:cs="Arial"/>
          <w:color w:val="585454"/>
          <w:sz w:val="21"/>
          <w:szCs w:val="21"/>
        </w:rPr>
        <w:t>г. Сочи, Центральный район, ул. Плеханова, 42</w:t>
      </w:r>
    </w:p>
    <w:p w14:paraId="2826E9A2" w14:textId="77777777" w:rsidR="004E1438" w:rsidRDefault="004E1438" w:rsidP="004E143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77DDB7E7" w14:textId="77777777" w:rsidR="004E1438" w:rsidRPr="004E1438" w:rsidRDefault="004E1438" w:rsidP="004E143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E143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 w:rsidRPr="004E1438">
        <w:rPr>
          <w:rFonts w:ascii="Arial" w:eastAsia="Times New Roman" w:hAnsi="Arial" w:cs="Arial"/>
          <w:color w:val="585454"/>
          <w:sz w:val="21"/>
          <w:szCs w:val="21"/>
        </w:rPr>
        <w:t>от ж/д вокзала г. Сочи – автобус или маршрутное такси № 30 до остановки "Сан. "Октябрьский". От аэропорта г. Адлер – автобус или маршрутное такси "Аэропорт – Автовокзал Сочи" № 105К, 105 до ж/д вокзала г. Сочи.</w:t>
      </w:r>
    </w:p>
    <w:p w14:paraId="0FE500C6" w14:textId="77777777" w:rsidR="004E1438" w:rsidRPr="004E1438" w:rsidRDefault="004E1438" w:rsidP="004E143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E143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F5B561D" w14:textId="77777777" w:rsidR="004E1438" w:rsidRPr="004E1438" w:rsidRDefault="004E1438" w:rsidP="004E143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E143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4E1438">
        <w:rPr>
          <w:rFonts w:ascii="Arial" w:eastAsia="Times New Roman" w:hAnsi="Arial" w:cs="Arial"/>
          <w:color w:val="585454"/>
          <w:sz w:val="21"/>
          <w:szCs w:val="21"/>
        </w:rPr>
        <w:t> современный расположен на территории микрорайона «Мамайка» в Центральном районе города Сочи, окружен зеленой зоной, на которой растения подобраны с учетом их биологического влияния на организм человека. Санаторий «Октябрьский» занимает территорию 4 га. В инфраструктуру его, помимо спальных и лечебного корпусов, входят аквапарк и мини-зоопарк.</w:t>
      </w:r>
    </w:p>
    <w:p w14:paraId="4E037A7D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67EF316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крытый бассейн, четыре сауны, аквапарк, спортивный зал, салон красоты, культурно-развлекательный центр, кинозал, собственный галечный пляж и мини зоопарк.</w:t>
      </w:r>
    </w:p>
    <w:p w14:paraId="7F407F7C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867B8D9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6E2B3FF6" w14:textId="77777777" w:rsidR="004E1438" w:rsidRDefault="004E1438" w:rsidP="004E143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14:paraId="0C41A620" w14:textId="77777777" w:rsidR="004E1438" w:rsidRDefault="004E1438" w:rsidP="004E143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14:paraId="4D8EC083" w14:textId="77777777" w:rsidR="004E1438" w:rsidRDefault="004E1438" w:rsidP="004E143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нарушение обмена веществ;</w:t>
      </w:r>
    </w:p>
    <w:p w14:paraId="787C45D7" w14:textId="77777777" w:rsidR="004E1438" w:rsidRDefault="004E1438" w:rsidP="004E143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сердечно-сосудистой системы;</w:t>
      </w:r>
    </w:p>
    <w:p w14:paraId="52904AA8" w14:textId="77777777" w:rsidR="004E1438" w:rsidRDefault="004E1438" w:rsidP="004E143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гинекологического профиля;</w:t>
      </w:r>
    </w:p>
    <w:p w14:paraId="048CEB1F" w14:textId="77777777" w:rsidR="004E1438" w:rsidRDefault="004E1438" w:rsidP="004E1438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урологического профиля.</w:t>
      </w:r>
    </w:p>
    <w:p w14:paraId="2D24C0CE" w14:textId="77777777" w:rsidR="004E1438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  <w:r w:rsidR="00153D34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br/>
        <w:t>Лечение назначается детям с 4 лет.</w:t>
      </w:r>
    </w:p>
    <w:p w14:paraId="76056FAE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99A660A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3-разовое «шведский стол» на завтрак и обед, ужин по заказу. Диетические столы по предписанию врача.</w:t>
      </w:r>
    </w:p>
    <w:p w14:paraId="434962FA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166E663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галечный, находится в 600 м от санатория. Ежедневно по графику доставка на пляж осуществляется кондиционированным микроавтобусом.</w:t>
      </w:r>
    </w:p>
    <w:p w14:paraId="13A14E71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E4AFCE0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0DD3DD38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номер 1-комнатный номер стандарт площадью 15-17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 большой кроватью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queen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size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с балконом или без балкона; ванна или душевая кабина, санузел. Оснащение номера: кондиционер, электрочайник, телевизор, гладильная доска, холодильник, утюг, телефон, фен.</w:t>
      </w:r>
    </w:p>
    <w:p w14:paraId="13DA5788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A5CB9FF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2-местный 1-комнатный номер стандарт площадью 15-17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 двумя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полутороспальными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кроватями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tween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beds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с балконом или без балкона; ванна или душевая кабина, санузел. Оснащение номера: кондиционер, электрочайник, телевизор, гладильная доска, холодильник, утюг, телефон, фен.</w:t>
      </w:r>
    </w:p>
    <w:p w14:paraId="12585151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134568F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3-комнатный номер «люкс» - площадью 90,8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Гостиная, 1 спальня с большой кроватью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queen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size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мини-кухня, терраса, ванна с джакузи, санузел. Оснащение номера: кондиционер, электрочайник, VHS/DVD, телевизор, гладильная доска- холодильник, утюг, телефон, фен.</w:t>
      </w:r>
    </w:p>
    <w:p w14:paraId="2FE98664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CD56706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«Люкс», коттеджи №1-4 – номер площадью 79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Гостиная, 1 спальня с одной большой кроватью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queen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size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), ванна, санузел. Оснащение номера: кондиционер, электрочайник, VHS/DVD, телевизор, гладильная доска, холодильник, утюг, телефон, фен.</w:t>
      </w:r>
    </w:p>
    <w:p w14:paraId="11DE099B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E232A2C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любого возраста.</w:t>
      </w:r>
    </w:p>
    <w:p w14:paraId="76158990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34B4044" w14:textId="77777777" w:rsidR="00BF73C5" w:rsidRDefault="00BF73C5" w:rsidP="00BF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14:paraId="68ED3A5B" w14:textId="77777777" w:rsidR="00BF73C5" w:rsidRDefault="00BF73C5" w:rsidP="00BF73C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 4 (3,99) лет 20% от стоимости основного места;</w:t>
      </w:r>
    </w:p>
    <w:p w14:paraId="6FE4A41A" w14:textId="77777777" w:rsidR="00BF73C5" w:rsidRDefault="00BF73C5" w:rsidP="00BF73C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 до 7 (6,99) лет 50% от стоимости основного места;</w:t>
      </w:r>
    </w:p>
    <w:p w14:paraId="31785AA1" w14:textId="77777777" w:rsidR="00BF73C5" w:rsidRDefault="00BF73C5" w:rsidP="00BF73C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 до 14 (13,99) лет 60% от стоимости основного места;</w:t>
      </w:r>
    </w:p>
    <w:p w14:paraId="71399C97" w14:textId="77777777" w:rsidR="00BF73C5" w:rsidRDefault="00BF73C5" w:rsidP="00BF73C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старше 14 лет и взрослых 80% от стоимости основного места.</w:t>
      </w:r>
    </w:p>
    <w:p w14:paraId="4A393F58" w14:textId="77777777" w:rsidR="00BF73C5" w:rsidRDefault="00BF73C5" w:rsidP="00BF73C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14001CA" w14:textId="77777777" w:rsidR="00BF73C5" w:rsidRDefault="00BF73C5" w:rsidP="00BF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5F916EA9" w14:textId="77777777" w:rsidR="00BF73C5" w:rsidRDefault="00BF73C5" w:rsidP="00BF73C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94F1FC9" w14:textId="77777777" w:rsidR="00BF73C5" w:rsidRDefault="00BF73C5" w:rsidP="00BF73C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по системе «шведский стол»;</w:t>
      </w:r>
    </w:p>
    <w:p w14:paraId="1B834C6C" w14:textId="77777777" w:rsidR="00153D34" w:rsidRDefault="00153D34" w:rsidP="00BF73C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лечение;</w:t>
      </w:r>
    </w:p>
    <w:p w14:paraId="17177C04" w14:textId="77777777" w:rsidR="00BF73C5" w:rsidRDefault="00BF73C5" w:rsidP="00BF73C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пользованием фитнес- центром (бассейн, тренажерный зал, спортивный зал);</w:t>
      </w:r>
    </w:p>
    <w:p w14:paraId="7AFD6271" w14:textId="77777777" w:rsidR="00BF73C5" w:rsidRDefault="00BF73C5" w:rsidP="00BF73C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посещение на территории санатория: зоопарка, аквапарка (июнь – октябрь), кинозала, детской комнаты, танцевального зала, караоке;</w:t>
      </w:r>
    </w:p>
    <w:p w14:paraId="65B683B5" w14:textId="77777777" w:rsidR="00BF73C5" w:rsidRDefault="00BF73C5" w:rsidP="00BF73C5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благоустроенным пляжем.</w:t>
      </w:r>
    </w:p>
    <w:p w14:paraId="25E79DEF" w14:textId="77777777" w:rsidR="00BF73C5" w:rsidRDefault="00BF73C5" w:rsidP="00BF73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41A291DF" w14:textId="77777777" w:rsidR="004E1438" w:rsidRDefault="004E1438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</w:t>
      </w:r>
      <w:r w:rsidR="00907F20">
        <w:rPr>
          <w:rFonts w:ascii="Arial" w:hAnsi="Arial" w:cs="Arial"/>
          <w:color w:val="585454"/>
          <w:sz w:val="21"/>
          <w:szCs w:val="21"/>
        </w:rPr>
        <w:t>4</w:t>
      </w:r>
      <w:r>
        <w:rPr>
          <w:rFonts w:ascii="Arial" w:hAnsi="Arial" w:cs="Arial"/>
          <w:color w:val="585454"/>
          <w:sz w:val="21"/>
          <w:szCs w:val="21"/>
        </w:rPr>
        <w:t>:00, выезд в 12:00</w:t>
      </w:r>
    </w:p>
    <w:p w14:paraId="14C2ECC2" w14:textId="77777777" w:rsidR="00907F20" w:rsidRDefault="00907F20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FB61406" w14:textId="346D365F" w:rsidR="00BF73C5" w:rsidRDefault="00CD37F1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Динамичные цены. Стоимость запрашивайте у менеджеров ООО "ТА "Арго"</w:t>
      </w:r>
      <w:r>
        <w:rPr>
          <w:rFonts w:ascii="Arial" w:hAnsi="Arial" w:cs="Arial"/>
          <w:b/>
          <w:bCs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</w:rPr>
        <w:br/>
      </w:r>
      <w:r w:rsidRPr="00CD37F1">
        <w:rPr>
          <w:rFonts w:ascii="Arial" w:hAnsi="Arial" w:cs="Arial"/>
          <w:b/>
          <w:bCs/>
          <w:color w:val="FF0000"/>
          <w:sz w:val="21"/>
          <w:szCs w:val="21"/>
        </w:rPr>
        <w:t>Агентское вознаграждение -5%</w:t>
      </w:r>
    </w:p>
    <w:p w14:paraId="272ADDCF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F0FEECD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1491893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C407AAD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0AEE5F6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0B8E129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FA2D714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5221DC4" w14:textId="77777777" w:rsidR="00BF73C5" w:rsidRDefault="00BF73C5" w:rsidP="004E143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8DCB9A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6CB0027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BF73C5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4D1B2C2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BC3871C" w14:textId="77777777" w:rsidR="008923ED" w:rsidRPr="00CD37F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D37F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D37F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D37F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D37F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D37F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D37F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D37F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722ED5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81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C499" w14:textId="77777777" w:rsidR="005D791C" w:rsidRDefault="005D791C" w:rsidP="00252B2C">
      <w:pPr>
        <w:spacing w:after="0" w:line="240" w:lineRule="auto"/>
      </w:pPr>
      <w:r>
        <w:separator/>
      </w:r>
    </w:p>
  </w:endnote>
  <w:endnote w:type="continuationSeparator" w:id="0">
    <w:p w14:paraId="316B45A2" w14:textId="77777777" w:rsidR="005D791C" w:rsidRDefault="005D791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92C7" w14:textId="77777777" w:rsidR="005D791C" w:rsidRDefault="005D791C" w:rsidP="00252B2C">
      <w:pPr>
        <w:spacing w:after="0" w:line="240" w:lineRule="auto"/>
      </w:pPr>
      <w:r>
        <w:separator/>
      </w:r>
    </w:p>
  </w:footnote>
  <w:footnote w:type="continuationSeparator" w:id="0">
    <w:p w14:paraId="3BEEC4D9" w14:textId="77777777" w:rsidR="005D791C" w:rsidRDefault="005D791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7562A"/>
    <w:multiLevelType w:val="multilevel"/>
    <w:tmpl w:val="8F0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233EE"/>
    <w:multiLevelType w:val="multilevel"/>
    <w:tmpl w:val="F01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709C9"/>
    <w:multiLevelType w:val="multilevel"/>
    <w:tmpl w:val="3C7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D3961"/>
    <w:multiLevelType w:val="multilevel"/>
    <w:tmpl w:val="13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222C1"/>
    <w:multiLevelType w:val="multilevel"/>
    <w:tmpl w:val="E75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D5723B"/>
    <w:multiLevelType w:val="multilevel"/>
    <w:tmpl w:val="2668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7"/>
  </w:num>
  <w:num w:numId="5">
    <w:abstractNumId w:val="10"/>
  </w:num>
  <w:num w:numId="6">
    <w:abstractNumId w:val="8"/>
  </w:num>
  <w:num w:numId="7">
    <w:abstractNumId w:val="37"/>
  </w:num>
  <w:num w:numId="8">
    <w:abstractNumId w:val="19"/>
  </w:num>
  <w:num w:numId="9">
    <w:abstractNumId w:val="42"/>
  </w:num>
  <w:num w:numId="10">
    <w:abstractNumId w:val="33"/>
  </w:num>
  <w:num w:numId="11">
    <w:abstractNumId w:val="12"/>
  </w:num>
  <w:num w:numId="12">
    <w:abstractNumId w:val="26"/>
  </w:num>
  <w:num w:numId="13">
    <w:abstractNumId w:val="14"/>
  </w:num>
  <w:num w:numId="14">
    <w:abstractNumId w:val="24"/>
  </w:num>
  <w:num w:numId="15">
    <w:abstractNumId w:val="39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1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5"/>
  </w:num>
  <w:num w:numId="27">
    <w:abstractNumId w:val="16"/>
  </w:num>
  <w:num w:numId="28">
    <w:abstractNumId w:val="9"/>
  </w:num>
  <w:num w:numId="29">
    <w:abstractNumId w:val="35"/>
  </w:num>
  <w:num w:numId="30">
    <w:abstractNumId w:val="0"/>
  </w:num>
  <w:num w:numId="31">
    <w:abstractNumId w:val="17"/>
  </w:num>
  <w:num w:numId="32">
    <w:abstractNumId w:val="31"/>
  </w:num>
  <w:num w:numId="33">
    <w:abstractNumId w:val="25"/>
  </w:num>
  <w:num w:numId="34">
    <w:abstractNumId w:val="40"/>
  </w:num>
  <w:num w:numId="35">
    <w:abstractNumId w:val="44"/>
  </w:num>
  <w:num w:numId="36">
    <w:abstractNumId w:val="7"/>
  </w:num>
  <w:num w:numId="37">
    <w:abstractNumId w:val="41"/>
  </w:num>
  <w:num w:numId="38">
    <w:abstractNumId w:val="1"/>
  </w:num>
  <w:num w:numId="39">
    <w:abstractNumId w:val="34"/>
  </w:num>
  <w:num w:numId="40">
    <w:abstractNumId w:val="13"/>
  </w:num>
  <w:num w:numId="41">
    <w:abstractNumId w:val="43"/>
  </w:num>
  <w:num w:numId="42">
    <w:abstractNumId w:val="6"/>
  </w:num>
  <w:num w:numId="43">
    <w:abstractNumId w:val="22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3D34"/>
    <w:rsid w:val="001547B7"/>
    <w:rsid w:val="00181E57"/>
    <w:rsid w:val="00185675"/>
    <w:rsid w:val="00190834"/>
    <w:rsid w:val="001C1759"/>
    <w:rsid w:val="001E0905"/>
    <w:rsid w:val="00252B2C"/>
    <w:rsid w:val="00281B4E"/>
    <w:rsid w:val="002A007C"/>
    <w:rsid w:val="002C5866"/>
    <w:rsid w:val="003D779C"/>
    <w:rsid w:val="004426F9"/>
    <w:rsid w:val="00490A8B"/>
    <w:rsid w:val="004E1438"/>
    <w:rsid w:val="00506A68"/>
    <w:rsid w:val="00507C61"/>
    <w:rsid w:val="00511F5E"/>
    <w:rsid w:val="00512590"/>
    <w:rsid w:val="005412A0"/>
    <w:rsid w:val="00584E1D"/>
    <w:rsid w:val="005B5C3F"/>
    <w:rsid w:val="005D791C"/>
    <w:rsid w:val="00650467"/>
    <w:rsid w:val="00746C8E"/>
    <w:rsid w:val="00777547"/>
    <w:rsid w:val="00800A6F"/>
    <w:rsid w:val="00830E55"/>
    <w:rsid w:val="00864A1E"/>
    <w:rsid w:val="00886273"/>
    <w:rsid w:val="008923ED"/>
    <w:rsid w:val="008B036B"/>
    <w:rsid w:val="00903943"/>
    <w:rsid w:val="00907F20"/>
    <w:rsid w:val="00917155"/>
    <w:rsid w:val="00930C51"/>
    <w:rsid w:val="0098108C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BF73C5"/>
    <w:rsid w:val="00C04DD0"/>
    <w:rsid w:val="00C45CAB"/>
    <w:rsid w:val="00CA06E7"/>
    <w:rsid w:val="00CD37F1"/>
    <w:rsid w:val="00CE64D2"/>
    <w:rsid w:val="00D31F0B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D2C9"/>
  <w15:docId w15:val="{A921F045-8A19-43C3-BAA7-6943C35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BF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2020-05-22T08:45:00Z</dcterms:created>
  <dcterms:modified xsi:type="dcterms:W3CDTF">2020-05-22T08:45:00Z</dcterms:modified>
</cp:coreProperties>
</file>