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B5D54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t xml:space="preserve">  </w:t>
            </w:r>
            <w:r w:rsidR="00252B2C"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563299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41BA9">
        <w:rPr>
          <w:rFonts w:ascii="Calibri" w:eastAsia="Times New Roman" w:hAnsi="Calibri" w:cs="Calibri"/>
          <w:b/>
          <w:sz w:val="24"/>
          <w:szCs w:val="24"/>
        </w:rPr>
        <w:t xml:space="preserve">РТО </w:t>
      </w:r>
      <w:r w:rsidRPr="005D7A96">
        <w:rPr>
          <w:rFonts w:ascii="Calibri" w:eastAsia="Times New Roman" w:hAnsi="Calibri" w:cs="Calibri"/>
          <w:b/>
          <w:sz w:val="24"/>
          <w:szCs w:val="24"/>
        </w:rPr>
        <w:t>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41BA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  <w:r w:rsidR="001C37E6">
        <w:rPr>
          <w:rFonts w:ascii="Arial" w:eastAsia="Arial Unicode MS" w:hAnsi="Arial" w:cs="Arial"/>
          <w:b/>
          <w:sz w:val="18"/>
          <w:szCs w:val="18"/>
        </w:rPr>
        <w:t xml:space="preserve">   тел/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D7A5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D7A5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D7A5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D7A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D7A5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D7A5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8D7A5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D7A5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D7A5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B5D5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6C7BBC" w:rsidRDefault="0007183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 w:rsidRPr="006C7BBC">
        <w:rPr>
          <w:rStyle w:val="a9"/>
          <w:rFonts w:asciiTheme="majorHAnsi" w:hAnsiTheme="majorHAnsi" w:cs="Arial"/>
          <w:color w:val="17365D" w:themeColor="text2" w:themeShade="BF"/>
          <w:sz w:val="28"/>
          <w:szCs w:val="28"/>
        </w:rPr>
        <w:t>собственная квота мест</w:t>
      </w:r>
      <w:r w:rsidR="00313D23">
        <w:rPr>
          <w:rStyle w:val="a9"/>
          <w:rFonts w:asciiTheme="majorHAnsi" w:hAnsiTheme="majorHAnsi" w:cs="Arial"/>
          <w:color w:val="17365D" w:themeColor="text2" w:themeShade="BF"/>
          <w:sz w:val="28"/>
          <w:szCs w:val="28"/>
        </w:rPr>
        <w:t xml:space="preserve"> 2019г.</w:t>
      </w:r>
    </w:p>
    <w:p w:rsidR="00E4323D" w:rsidRDefault="0048521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Л</w:t>
      </w:r>
      <w:r w:rsidR="00836EC3">
        <w:rPr>
          <w:rStyle w:val="a9"/>
          <w:rFonts w:ascii="Arial" w:hAnsi="Arial" w:cs="Arial"/>
          <w:color w:val="000000"/>
          <w:sz w:val="23"/>
          <w:szCs w:val="23"/>
        </w:rPr>
        <w:t>ечебно-оздоровительный комплекс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«Горный воздух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8D7A5F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9977D5">
        <w:rPr>
          <w:rStyle w:val="a9"/>
          <w:rFonts w:ascii="Arial" w:hAnsi="Arial" w:cs="Arial"/>
          <w:color w:val="000000"/>
          <w:sz w:val="23"/>
          <w:szCs w:val="23"/>
        </w:rPr>
        <w:t>***</w:t>
      </w:r>
      <w:r w:rsidR="00836EC3">
        <w:rPr>
          <w:rStyle w:val="a9"/>
          <w:rFonts w:ascii="Arial" w:hAnsi="Arial" w:cs="Arial"/>
          <w:color w:val="000000"/>
          <w:sz w:val="23"/>
          <w:szCs w:val="23"/>
        </w:rPr>
        <w:t>, Сочи,</w:t>
      </w:r>
      <w:r w:rsidR="0007183B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836EC3">
        <w:rPr>
          <w:rStyle w:val="a9"/>
          <w:rFonts w:ascii="Arial" w:hAnsi="Arial" w:cs="Arial"/>
          <w:color w:val="000000"/>
          <w:sz w:val="23"/>
          <w:szCs w:val="23"/>
        </w:rPr>
        <w:t>Лоо</w:t>
      </w:r>
      <w:r w:rsidR="001745E5">
        <w:rPr>
          <w:rStyle w:val="a9"/>
          <w:rFonts w:ascii="Arial" w:hAnsi="Arial" w:cs="Arial"/>
          <w:color w:val="000000"/>
          <w:sz w:val="23"/>
          <w:szCs w:val="23"/>
        </w:rPr>
        <w:t>.</w:t>
      </w:r>
    </w:p>
    <w:p w:rsidR="00836EC3" w:rsidRDefault="00836EC3" w:rsidP="00836E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Состоит из 4-х спальных</w:t>
      </w:r>
      <w:r w:rsidR="008D7A5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корпусо</w:t>
      </w:r>
      <w:r w:rsidR="008D7A5F">
        <w:rPr>
          <w:rFonts w:ascii="Arial" w:hAnsi="Arial" w:cs="Arial"/>
          <w:color w:val="585454"/>
          <w:sz w:val="21"/>
          <w:szCs w:val="21"/>
        </w:rPr>
        <w:t>в,</w:t>
      </w:r>
      <w:r w:rsidR="006C7BBC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 xml:space="preserve">расположенных </w:t>
      </w:r>
      <w:r w:rsidR="00E12A81">
        <w:rPr>
          <w:rFonts w:ascii="Arial" w:hAnsi="Arial" w:cs="Arial"/>
          <w:color w:val="585454"/>
          <w:sz w:val="21"/>
          <w:szCs w:val="21"/>
        </w:rPr>
        <w:t xml:space="preserve">на самом берегу </w:t>
      </w:r>
      <w:r>
        <w:rPr>
          <w:rFonts w:ascii="Arial" w:hAnsi="Arial" w:cs="Arial"/>
          <w:color w:val="585454"/>
          <w:sz w:val="21"/>
          <w:szCs w:val="21"/>
        </w:rPr>
        <w:t xml:space="preserve">в 10-15 м от </w:t>
      </w:r>
      <w:r w:rsidR="006C7BBC">
        <w:rPr>
          <w:rFonts w:ascii="Arial" w:hAnsi="Arial" w:cs="Arial"/>
          <w:color w:val="585454"/>
          <w:sz w:val="21"/>
          <w:szCs w:val="21"/>
        </w:rPr>
        <w:t xml:space="preserve">Черного </w:t>
      </w:r>
      <w:r>
        <w:rPr>
          <w:rFonts w:ascii="Arial" w:hAnsi="Arial" w:cs="Arial"/>
          <w:color w:val="585454"/>
          <w:sz w:val="21"/>
          <w:szCs w:val="21"/>
        </w:rPr>
        <w:t>моря.</w:t>
      </w:r>
    </w:p>
    <w:p w:rsidR="00CD57BF" w:rsidRDefault="00CD57BF" w:rsidP="00CD57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пос. Лоо, ул. Таганрогская, 4/3.</w:t>
      </w:r>
    </w:p>
    <w:p w:rsidR="008D435E" w:rsidRDefault="008D435E" w:rsidP="008D43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 собственный пляж, крытый и открытые (с пресной и морской водой) бассейны, тренажерный зал,</w:t>
      </w:r>
      <w:r w:rsidR="00627DA4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аквапарк,</w:t>
      </w:r>
      <w:r w:rsidRPr="00A21E69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бар, сауна, салон красоты, лечебный корпус, сувенирный магазин, теннисный корт, бильярдная,</w:t>
      </w:r>
      <w:r w:rsidR="00627DA4"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</w:t>
      </w:r>
      <w:proofErr w:type="spellEnd"/>
      <w:r w:rsidRPr="00A21E69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-F</w:t>
      </w:r>
      <w:r>
        <w:rPr>
          <w:rFonts w:ascii="Arial" w:hAnsi="Arial" w:cs="Arial"/>
          <w:color w:val="585454"/>
          <w:sz w:val="21"/>
          <w:szCs w:val="21"/>
          <w:lang w:val="en-US"/>
        </w:rPr>
        <w:t>I</w:t>
      </w:r>
      <w:r w:rsidRPr="00A21E69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холле, детская комната, детская площадка,</w:t>
      </w:r>
      <w:r w:rsidRPr="008D435E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автостоянка</w:t>
      </w:r>
    </w:p>
    <w:p w:rsidR="00836EC3" w:rsidRDefault="00836EC3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36EC3" w:rsidRDefault="00836EC3" w:rsidP="007B0659">
      <w:pPr>
        <w:pStyle w:val="a4"/>
        <w:tabs>
          <w:tab w:val="left" w:pos="8284"/>
        </w:tabs>
        <w:jc w:val="center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</w:t>
      </w:r>
      <w:r w:rsidR="00CD57BF">
        <w:rPr>
          <w:rFonts w:ascii="Arial" w:hAnsi="Arial" w:cs="Arial"/>
          <w:b/>
          <w:bCs/>
          <w:color w:val="585454"/>
          <w:sz w:val="21"/>
          <w:szCs w:val="21"/>
        </w:rPr>
        <w:t xml:space="preserve">оздоровительной путевки </w:t>
      </w:r>
      <w:r>
        <w:rPr>
          <w:rFonts w:ascii="Arial" w:hAnsi="Arial" w:cs="Arial"/>
          <w:b/>
          <w:bCs/>
          <w:color w:val="585454"/>
          <w:sz w:val="21"/>
          <w:szCs w:val="21"/>
        </w:rPr>
        <w:t>указана за 1 человека в сутки, руб</w:t>
      </w:r>
      <w:r w:rsidRPr="00C84DA4">
        <w:rPr>
          <w:rFonts w:ascii="Arial" w:hAnsi="Arial" w:cs="Arial"/>
          <w:b/>
          <w:bCs/>
          <w:color w:val="585454"/>
          <w:sz w:val="24"/>
          <w:szCs w:val="24"/>
        </w:rPr>
        <w:t>. 201</w:t>
      </w:r>
      <w:r w:rsidR="00C84E99" w:rsidRPr="00C84DA4">
        <w:rPr>
          <w:rFonts w:ascii="Arial" w:hAnsi="Arial" w:cs="Arial"/>
          <w:b/>
          <w:bCs/>
          <w:color w:val="585454"/>
          <w:sz w:val="24"/>
          <w:szCs w:val="24"/>
        </w:rPr>
        <w:t>9</w:t>
      </w:r>
      <w:r w:rsidRPr="00C84DA4">
        <w:rPr>
          <w:rFonts w:ascii="Arial" w:hAnsi="Arial" w:cs="Arial"/>
          <w:b/>
          <w:bCs/>
          <w:color w:val="585454"/>
          <w:sz w:val="24"/>
          <w:szCs w:val="24"/>
        </w:rPr>
        <w:t> г.</w:t>
      </w:r>
    </w:p>
    <w:tbl>
      <w:tblPr>
        <w:tblW w:w="10134" w:type="dxa"/>
        <w:jc w:val="center"/>
        <w:tblLook w:val="04A0" w:firstRow="1" w:lastRow="0" w:firstColumn="1" w:lastColumn="0" w:noHBand="0" w:noVBand="1"/>
      </w:tblPr>
      <w:tblGrid>
        <w:gridCol w:w="3974"/>
        <w:gridCol w:w="880"/>
        <w:gridCol w:w="880"/>
        <w:gridCol w:w="880"/>
        <w:gridCol w:w="880"/>
        <w:gridCol w:w="880"/>
        <w:gridCol w:w="880"/>
        <w:gridCol w:w="880"/>
      </w:tblGrid>
      <w:tr w:rsidR="007B0659" w:rsidRPr="002B2D69" w:rsidTr="007B0659">
        <w:trPr>
          <w:trHeight w:val="540"/>
          <w:jc w:val="center"/>
        </w:trPr>
        <w:tc>
          <w:tcPr>
            <w:tcW w:w="39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категория номера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01.03-01.05.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01.05-01.06.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01.06-01.07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01.07-01.09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01.09-01.10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01.10-01.11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EEE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313131"/>
                <w:sz w:val="20"/>
                <w:szCs w:val="20"/>
              </w:rPr>
              <w:t>01.11-30.12</w:t>
            </w:r>
          </w:p>
        </w:tc>
      </w:tr>
      <w:tr w:rsidR="007B0659" w:rsidRPr="002B2D69" w:rsidTr="007B0659">
        <w:trPr>
          <w:trHeight w:val="55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 xml:space="preserve">2-местный Стандарт без балкона </w:t>
            </w: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корпус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1 600</w:t>
            </w:r>
          </w:p>
        </w:tc>
      </w:tr>
      <w:tr w:rsidR="007B0659" w:rsidRPr="002B2D69" w:rsidTr="007B0659">
        <w:trPr>
          <w:trHeight w:val="31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1 325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1 600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1 500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</w:tr>
      <w:tr w:rsidR="007B0659" w:rsidRPr="002B2D69" w:rsidTr="007B0659">
        <w:trPr>
          <w:trHeight w:val="55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 xml:space="preserve">2-местный Стандарт с балконом с видом на горы </w:t>
            </w: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корпус 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0"/>
                <w:szCs w:val="20"/>
              </w:rPr>
              <w:t>1 700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1 700</w:t>
            </w:r>
          </w:p>
        </w:tc>
      </w:tr>
      <w:tr w:rsidR="007B0659" w:rsidRPr="002B2D69" w:rsidTr="007B0659">
        <w:trPr>
          <w:trHeight w:val="31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1 350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1 700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1 550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</w:tr>
      <w:tr w:rsidR="007B0659" w:rsidRPr="002B2D69" w:rsidTr="007B0659">
        <w:trPr>
          <w:trHeight w:val="55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 xml:space="preserve">2-местный Стандарт с балконом с видом на море </w:t>
            </w: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 xml:space="preserve">корпус </w:t>
            </w:r>
            <w:proofErr w:type="gramStart"/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А,В</w:t>
            </w:r>
            <w:proofErr w:type="gramEnd"/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,Г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0"/>
                <w:szCs w:val="20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0"/>
                <w:szCs w:val="20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1 800</w:t>
            </w:r>
          </w:p>
        </w:tc>
      </w:tr>
      <w:tr w:rsidR="007B0659" w:rsidRPr="002B2D69" w:rsidTr="007B0659">
        <w:trPr>
          <w:trHeight w:val="31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1 450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1 850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1 700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1 000</w:t>
            </w:r>
          </w:p>
        </w:tc>
      </w:tr>
      <w:tr w:rsidR="007B0659" w:rsidRPr="002B2D69" w:rsidTr="007B0659">
        <w:trPr>
          <w:trHeight w:val="462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 xml:space="preserve">2-местный Стандарт ПК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1B2B85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1B2B85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2 100</w:t>
            </w:r>
          </w:p>
        </w:tc>
      </w:tr>
      <w:tr w:rsidR="007B0659" w:rsidRPr="002B2D69" w:rsidTr="007B0659">
        <w:trPr>
          <w:trHeight w:val="31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1 100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1B2B85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2 0</w:t>
            </w:r>
            <w:r w:rsidR="001B2B85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1 800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1 200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1 050</w:t>
            </w:r>
          </w:p>
        </w:tc>
      </w:tr>
      <w:tr w:rsidR="007B0659" w:rsidRPr="002B2D69" w:rsidTr="007B0659">
        <w:trPr>
          <w:trHeight w:val="462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 xml:space="preserve">2-местный 2-комнатный ЛЮКС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4 600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2 650</w:t>
            </w:r>
          </w:p>
        </w:tc>
      </w:tr>
      <w:tr w:rsidR="007B0659" w:rsidRPr="002B2D69" w:rsidTr="007B0659">
        <w:trPr>
          <w:trHeight w:val="31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1 325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1 350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1 750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2 300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1 950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1 400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1 325</w:t>
            </w:r>
          </w:p>
        </w:tc>
      </w:tr>
      <w:tr w:rsidR="007B0659" w:rsidRPr="002B2D69" w:rsidTr="007B0659">
        <w:trPr>
          <w:trHeight w:val="462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 xml:space="preserve">2-местные 3-комнатные Апартамент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4 200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5 700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4 900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4 100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EE7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043D55"/>
                <w:sz w:val="21"/>
                <w:szCs w:val="21"/>
              </w:rPr>
              <w:t>3 800</w:t>
            </w:r>
          </w:p>
        </w:tc>
      </w:tr>
      <w:tr w:rsidR="007B0659" w:rsidRPr="002B2D69" w:rsidTr="007B0659">
        <w:trPr>
          <w:trHeight w:val="315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1 900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2 100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2 500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2 850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2 450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2 050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043D55"/>
                <w:sz w:val="21"/>
                <w:szCs w:val="21"/>
              </w:rPr>
              <w:t>1 900</w:t>
            </w:r>
          </w:p>
        </w:tc>
      </w:tr>
      <w:tr w:rsidR="007B0659" w:rsidRPr="002B2D69" w:rsidTr="007B0659">
        <w:trPr>
          <w:trHeight w:val="330"/>
          <w:jc w:val="center"/>
        </w:trPr>
        <w:tc>
          <w:tcPr>
            <w:tcW w:w="39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="00CD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5</w:t>
            </w: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="00CD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5</w:t>
            </w: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CD2314" w:rsidRPr="00CD2314" w:rsidRDefault="00CD2314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D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D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до 10.06</w:t>
            </w:r>
          </w:p>
          <w:p w:rsidR="007B0659" w:rsidRPr="002B2D69" w:rsidRDefault="00CD2314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CD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 10.06-</w:t>
            </w:r>
            <w:r w:rsidR="007B0659" w:rsidRPr="00CD231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10%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12%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6DBFF"/>
            <w:vAlign w:val="center"/>
            <w:hideMark/>
          </w:tcPr>
          <w:p w:rsidR="007B0659" w:rsidRPr="002B2D69" w:rsidRDefault="007B0659" w:rsidP="00F9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B2D6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12%</w:t>
            </w:r>
          </w:p>
        </w:tc>
      </w:tr>
    </w:tbl>
    <w:p w:rsidR="00836EC3" w:rsidRPr="0007183B" w:rsidRDefault="007175BE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</w:t>
      </w:r>
      <w:r w:rsidR="0007183B">
        <w:rPr>
          <w:rFonts w:ascii="Arial" w:hAnsi="Arial" w:cs="Arial"/>
          <w:color w:val="000000"/>
          <w:sz w:val="23"/>
          <w:szCs w:val="23"/>
        </w:rPr>
        <w:t xml:space="preserve">                               </w:t>
      </w:r>
      <w:r w:rsidRPr="0007183B">
        <w:rPr>
          <w:rFonts w:ascii="Arial" w:hAnsi="Arial" w:cs="Arial"/>
          <w:color w:val="000000"/>
          <w:sz w:val="18"/>
          <w:szCs w:val="18"/>
        </w:rPr>
        <w:t>Расчетный час: заезд с 12:00 первого дня, выезд до 10:00 последнего дня</w:t>
      </w:r>
    </w:p>
    <w:p w:rsidR="00441BA9" w:rsidRPr="0057270D" w:rsidRDefault="00441BA9" w:rsidP="00441B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  <w:r w:rsidR="005A0A0B" w:rsidRPr="0057270D">
        <w:rPr>
          <w:rFonts w:ascii="Arial" w:hAnsi="Arial" w:cs="Arial"/>
          <w:b/>
          <w:color w:val="585454"/>
          <w:sz w:val="21"/>
          <w:szCs w:val="21"/>
        </w:rPr>
        <w:t>В стоимость входит: проживание, 3х разовое питание «Шведский стол»</w:t>
      </w:r>
    </w:p>
    <w:p w:rsidR="005A0A0B" w:rsidRDefault="005A0A0B" w:rsidP="00441B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F624D3" w:rsidRPr="00441BA9" w:rsidRDefault="00F624D3" w:rsidP="00F624D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41BA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3 лет принимаются бесплатно без предоставления отдельного места и питания.</w:t>
      </w:r>
    </w:p>
    <w:p w:rsidR="00F624D3" w:rsidRDefault="00F624D3" w:rsidP="00441B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A0A0B" w:rsidRPr="00441BA9" w:rsidRDefault="00441BA9" w:rsidP="005A0A0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  <w:r w:rsidR="005A0A0B" w:rsidRPr="005A0A0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="005A0A0B" w:rsidRPr="00441BA9">
        <w:rPr>
          <w:rFonts w:ascii="Arial" w:eastAsia="Times New Roman" w:hAnsi="Arial" w:cs="Arial"/>
          <w:color w:val="585454"/>
          <w:sz w:val="21"/>
          <w:szCs w:val="21"/>
        </w:rPr>
        <w:t xml:space="preserve">Стоимость санаторно-курортного лечения </w:t>
      </w:r>
      <w:r w:rsidR="0057270D">
        <w:rPr>
          <w:rFonts w:ascii="Arial" w:eastAsia="Times New Roman" w:hAnsi="Arial" w:cs="Arial"/>
          <w:color w:val="585454"/>
          <w:sz w:val="21"/>
          <w:szCs w:val="21"/>
        </w:rPr>
        <w:t xml:space="preserve">+ </w:t>
      </w:r>
      <w:r w:rsidR="005A0A0B" w:rsidRPr="00441BA9">
        <w:rPr>
          <w:rFonts w:ascii="Arial" w:eastAsia="Times New Roman" w:hAnsi="Arial" w:cs="Arial"/>
          <w:color w:val="585454"/>
          <w:sz w:val="21"/>
          <w:szCs w:val="21"/>
        </w:rPr>
        <w:t>600 руб.</w:t>
      </w:r>
      <w:r w:rsidR="0057270D">
        <w:rPr>
          <w:rFonts w:ascii="Arial" w:eastAsia="Times New Roman" w:hAnsi="Arial" w:cs="Arial"/>
          <w:color w:val="585454"/>
          <w:sz w:val="21"/>
          <w:szCs w:val="21"/>
        </w:rPr>
        <w:t>/</w:t>
      </w:r>
      <w:proofErr w:type="spellStart"/>
      <w:r w:rsidR="0057270D">
        <w:rPr>
          <w:rFonts w:ascii="Arial" w:eastAsia="Times New Roman" w:hAnsi="Arial" w:cs="Arial"/>
          <w:color w:val="585454"/>
          <w:sz w:val="21"/>
          <w:szCs w:val="21"/>
        </w:rPr>
        <w:t>сут</w:t>
      </w:r>
      <w:proofErr w:type="spellEnd"/>
      <w:r w:rsidR="0057270D">
        <w:rPr>
          <w:rFonts w:ascii="Arial" w:eastAsia="Times New Roman" w:hAnsi="Arial" w:cs="Arial"/>
          <w:color w:val="585454"/>
          <w:sz w:val="21"/>
          <w:szCs w:val="21"/>
        </w:rPr>
        <w:t>.</w:t>
      </w:r>
      <w:r w:rsidR="005A0A0B" w:rsidRPr="00441BA9">
        <w:rPr>
          <w:rFonts w:ascii="Arial" w:eastAsia="Times New Roman" w:hAnsi="Arial" w:cs="Arial"/>
          <w:color w:val="585454"/>
          <w:sz w:val="21"/>
          <w:szCs w:val="21"/>
        </w:rPr>
        <w:t xml:space="preserve"> Лечение назначается на основании санаторно-курортной карты.</w:t>
      </w:r>
      <w:r w:rsidR="005A0A0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="005A0A0B" w:rsidRPr="00441BA9">
        <w:rPr>
          <w:rFonts w:ascii="Arial" w:eastAsia="Times New Roman" w:hAnsi="Arial" w:cs="Arial"/>
          <w:color w:val="585454"/>
          <w:sz w:val="21"/>
          <w:szCs w:val="21"/>
        </w:rPr>
        <w:t>Медицинская лицензия серия ЛО23-01 №010769.</w:t>
      </w:r>
    </w:p>
    <w:p w:rsidR="00441BA9" w:rsidRPr="00441BA9" w:rsidRDefault="00441BA9" w:rsidP="00F624D3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441BA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</w:t>
      </w:r>
      <w:r w:rsidR="005A0A0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r w:rsidRPr="00441BA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proofErr w:type="gramEnd"/>
      <w:r w:rsidR="00F624D3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 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>сердечно-сосудистой системы;</w:t>
      </w:r>
      <w:r w:rsidR="00F624D3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>нервной системы;</w:t>
      </w:r>
      <w:r w:rsidR="00F624D3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аппарата;</w:t>
      </w:r>
      <w:r w:rsidR="00F624D3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 xml:space="preserve">органов </w:t>
      </w:r>
      <w:r w:rsidR="00F624D3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>дыхания.</w:t>
      </w:r>
    </w:p>
    <w:p w:rsidR="00441BA9" w:rsidRPr="00441BA9" w:rsidRDefault="00441BA9" w:rsidP="00441BA9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41BA9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41BA9" w:rsidRPr="00441BA9" w:rsidRDefault="00441BA9" w:rsidP="00441BA9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41BA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размещение: </w:t>
      </w:r>
      <w:r w:rsidRPr="00441BA9">
        <w:rPr>
          <w:rFonts w:ascii="Arial" w:eastAsia="Times New Roman" w:hAnsi="Arial" w:cs="Arial"/>
          <w:color w:val="585454"/>
          <w:sz w:val="21"/>
          <w:szCs w:val="21"/>
        </w:rPr>
        <w:t>коэффициент 1,5, июль-август 1,75.</w:t>
      </w:r>
    </w:p>
    <w:p w:rsidR="008923ED" w:rsidRDefault="00441BA9" w:rsidP="001B2B85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441BA9">
        <w:rPr>
          <w:rFonts w:ascii="Arial" w:eastAsia="Times New Roman" w:hAnsi="Arial" w:cs="Arial"/>
          <w:color w:val="585454"/>
          <w:sz w:val="21"/>
          <w:szCs w:val="21"/>
        </w:rPr>
        <w:t> </w:t>
      </w:r>
      <w:bookmarkStart w:id="0" w:name="_GoBack"/>
      <w:bookmarkEnd w:id="0"/>
      <w:r w:rsidR="008923ED"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8D7A5F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41BA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8D7A5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D7A5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D7A5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D7A5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7A5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F624D3" w:rsidRPr="00F624D3" w:rsidRDefault="008923ED" w:rsidP="007B0659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F624D3" w:rsidRPr="00F624D3" w:rsidSect="0044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A5" w:rsidRDefault="00FF61A5" w:rsidP="00252B2C">
      <w:pPr>
        <w:spacing w:after="0" w:line="240" w:lineRule="auto"/>
      </w:pPr>
      <w:r>
        <w:separator/>
      </w:r>
    </w:p>
  </w:endnote>
  <w:endnote w:type="continuationSeparator" w:id="0">
    <w:p w:rsidR="00FF61A5" w:rsidRDefault="00FF61A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A5" w:rsidRDefault="00FF61A5" w:rsidP="00252B2C">
      <w:pPr>
        <w:spacing w:after="0" w:line="240" w:lineRule="auto"/>
      </w:pPr>
      <w:r>
        <w:separator/>
      </w:r>
    </w:p>
  </w:footnote>
  <w:footnote w:type="continuationSeparator" w:id="0">
    <w:p w:rsidR="00FF61A5" w:rsidRDefault="00FF61A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42BB7"/>
    <w:multiLevelType w:val="multilevel"/>
    <w:tmpl w:val="99C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B4DB4"/>
    <w:multiLevelType w:val="multilevel"/>
    <w:tmpl w:val="7C0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3F335D"/>
    <w:multiLevelType w:val="multilevel"/>
    <w:tmpl w:val="793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D727B"/>
    <w:multiLevelType w:val="multilevel"/>
    <w:tmpl w:val="57D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8214C"/>
    <w:multiLevelType w:val="multilevel"/>
    <w:tmpl w:val="0B5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AE4367"/>
    <w:multiLevelType w:val="multilevel"/>
    <w:tmpl w:val="2C0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0"/>
  </w:num>
  <w:num w:numId="4">
    <w:abstractNumId w:val="26"/>
  </w:num>
  <w:num w:numId="5">
    <w:abstractNumId w:val="7"/>
  </w:num>
  <w:num w:numId="6">
    <w:abstractNumId w:val="5"/>
  </w:num>
  <w:num w:numId="7">
    <w:abstractNumId w:val="38"/>
  </w:num>
  <w:num w:numId="8">
    <w:abstractNumId w:val="18"/>
  </w:num>
  <w:num w:numId="9">
    <w:abstractNumId w:val="43"/>
  </w:num>
  <w:num w:numId="10">
    <w:abstractNumId w:val="34"/>
  </w:num>
  <w:num w:numId="11">
    <w:abstractNumId w:val="9"/>
  </w:num>
  <w:num w:numId="12">
    <w:abstractNumId w:val="25"/>
  </w:num>
  <w:num w:numId="13">
    <w:abstractNumId w:val="11"/>
  </w:num>
  <w:num w:numId="14">
    <w:abstractNumId w:val="23"/>
  </w:num>
  <w:num w:numId="15">
    <w:abstractNumId w:val="40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8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5"/>
  </w:num>
  <w:num w:numId="28">
    <w:abstractNumId w:val="6"/>
  </w:num>
  <w:num w:numId="29">
    <w:abstractNumId w:val="36"/>
  </w:num>
  <w:num w:numId="30">
    <w:abstractNumId w:val="0"/>
  </w:num>
  <w:num w:numId="31">
    <w:abstractNumId w:val="16"/>
  </w:num>
  <w:num w:numId="32">
    <w:abstractNumId w:val="32"/>
  </w:num>
  <w:num w:numId="33">
    <w:abstractNumId w:val="24"/>
  </w:num>
  <w:num w:numId="34">
    <w:abstractNumId w:val="41"/>
  </w:num>
  <w:num w:numId="35">
    <w:abstractNumId w:val="44"/>
  </w:num>
  <w:num w:numId="36">
    <w:abstractNumId w:val="4"/>
  </w:num>
  <w:num w:numId="37">
    <w:abstractNumId w:val="42"/>
  </w:num>
  <w:num w:numId="38">
    <w:abstractNumId w:val="1"/>
  </w:num>
  <w:num w:numId="39">
    <w:abstractNumId w:val="35"/>
  </w:num>
  <w:num w:numId="40">
    <w:abstractNumId w:val="30"/>
  </w:num>
  <w:num w:numId="41">
    <w:abstractNumId w:val="22"/>
  </w:num>
  <w:num w:numId="42">
    <w:abstractNumId w:val="12"/>
  </w:num>
  <w:num w:numId="43">
    <w:abstractNumId w:val="13"/>
  </w:num>
  <w:num w:numId="44">
    <w:abstractNumId w:val="2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7183B"/>
    <w:rsid w:val="000C4281"/>
    <w:rsid w:val="00124872"/>
    <w:rsid w:val="001547B7"/>
    <w:rsid w:val="00162C26"/>
    <w:rsid w:val="001745E5"/>
    <w:rsid w:val="00181E57"/>
    <w:rsid w:val="00185675"/>
    <w:rsid w:val="00190834"/>
    <w:rsid w:val="001B1E86"/>
    <w:rsid w:val="001B2B85"/>
    <w:rsid w:val="001C1759"/>
    <w:rsid w:val="001C37E6"/>
    <w:rsid w:val="001E0905"/>
    <w:rsid w:val="00236D0E"/>
    <w:rsid w:val="00252B2C"/>
    <w:rsid w:val="002A007C"/>
    <w:rsid w:val="002B5D54"/>
    <w:rsid w:val="002C5866"/>
    <w:rsid w:val="00313D23"/>
    <w:rsid w:val="0036131C"/>
    <w:rsid w:val="00393F0A"/>
    <w:rsid w:val="003D779C"/>
    <w:rsid w:val="004125D3"/>
    <w:rsid w:val="00441BA9"/>
    <w:rsid w:val="004426F9"/>
    <w:rsid w:val="0048521A"/>
    <w:rsid w:val="00490A8B"/>
    <w:rsid w:val="00506A68"/>
    <w:rsid w:val="00507C61"/>
    <w:rsid w:val="00511F5E"/>
    <w:rsid w:val="00512590"/>
    <w:rsid w:val="0053074C"/>
    <w:rsid w:val="005412A0"/>
    <w:rsid w:val="0057270D"/>
    <w:rsid w:val="00584E1D"/>
    <w:rsid w:val="005A0A0B"/>
    <w:rsid w:val="005A5C55"/>
    <w:rsid w:val="005B5C3F"/>
    <w:rsid w:val="005D6136"/>
    <w:rsid w:val="00627DA4"/>
    <w:rsid w:val="00650467"/>
    <w:rsid w:val="0068765D"/>
    <w:rsid w:val="006C7BBC"/>
    <w:rsid w:val="00703C58"/>
    <w:rsid w:val="007175BE"/>
    <w:rsid w:val="00731647"/>
    <w:rsid w:val="00741153"/>
    <w:rsid w:val="00746C8E"/>
    <w:rsid w:val="00751AF2"/>
    <w:rsid w:val="00777547"/>
    <w:rsid w:val="007B0659"/>
    <w:rsid w:val="00800A6F"/>
    <w:rsid w:val="00815025"/>
    <w:rsid w:val="00836EC3"/>
    <w:rsid w:val="00864A1E"/>
    <w:rsid w:val="00886273"/>
    <w:rsid w:val="008923ED"/>
    <w:rsid w:val="008B036B"/>
    <w:rsid w:val="008D435E"/>
    <w:rsid w:val="008D7A5F"/>
    <w:rsid w:val="009034C4"/>
    <w:rsid w:val="00903943"/>
    <w:rsid w:val="00917155"/>
    <w:rsid w:val="00930C51"/>
    <w:rsid w:val="009806CC"/>
    <w:rsid w:val="009977D5"/>
    <w:rsid w:val="009C28BF"/>
    <w:rsid w:val="009D06A9"/>
    <w:rsid w:val="009D1F36"/>
    <w:rsid w:val="009F47AB"/>
    <w:rsid w:val="00A21E69"/>
    <w:rsid w:val="00A41540"/>
    <w:rsid w:val="00A52618"/>
    <w:rsid w:val="00AB04FF"/>
    <w:rsid w:val="00AD557D"/>
    <w:rsid w:val="00AE0D0A"/>
    <w:rsid w:val="00B2575C"/>
    <w:rsid w:val="00B420A5"/>
    <w:rsid w:val="00B56EB6"/>
    <w:rsid w:val="00B81131"/>
    <w:rsid w:val="00B91FD3"/>
    <w:rsid w:val="00BA3DA8"/>
    <w:rsid w:val="00BB2BFE"/>
    <w:rsid w:val="00BD718E"/>
    <w:rsid w:val="00BD7656"/>
    <w:rsid w:val="00BE3B0A"/>
    <w:rsid w:val="00BF31AC"/>
    <w:rsid w:val="00C04DD0"/>
    <w:rsid w:val="00C45CAB"/>
    <w:rsid w:val="00C84DA4"/>
    <w:rsid w:val="00C84E99"/>
    <w:rsid w:val="00CA06E7"/>
    <w:rsid w:val="00CD2314"/>
    <w:rsid w:val="00CD57BF"/>
    <w:rsid w:val="00CE64D2"/>
    <w:rsid w:val="00D44D5C"/>
    <w:rsid w:val="00D62BD5"/>
    <w:rsid w:val="00D664AD"/>
    <w:rsid w:val="00D8759F"/>
    <w:rsid w:val="00DA032C"/>
    <w:rsid w:val="00DB3750"/>
    <w:rsid w:val="00DD6F51"/>
    <w:rsid w:val="00DF7E20"/>
    <w:rsid w:val="00E0326C"/>
    <w:rsid w:val="00E03AFF"/>
    <w:rsid w:val="00E12A81"/>
    <w:rsid w:val="00E17228"/>
    <w:rsid w:val="00E32E13"/>
    <w:rsid w:val="00E4323D"/>
    <w:rsid w:val="00E47FD1"/>
    <w:rsid w:val="00ED30AE"/>
    <w:rsid w:val="00EE43D5"/>
    <w:rsid w:val="00F624D3"/>
    <w:rsid w:val="00FB0A87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761"/>
  <w15:docId w15:val="{54CB0462-9915-4DE8-946B-A29E99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41BA9"/>
  </w:style>
  <w:style w:type="paragraph" w:styleId="ac">
    <w:name w:val="Balloon Text"/>
    <w:basedOn w:val="a"/>
    <w:link w:val="ad"/>
    <w:uiPriority w:val="99"/>
    <w:semiHidden/>
    <w:unhideWhenUsed/>
    <w:rsid w:val="002B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5D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3936-36AB-4A10-AE35-DBA16B64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34</cp:revision>
  <cp:lastPrinted>2019-01-17T09:54:00Z</cp:lastPrinted>
  <dcterms:created xsi:type="dcterms:W3CDTF">2017-11-30T11:28:00Z</dcterms:created>
  <dcterms:modified xsi:type="dcterms:W3CDTF">2019-04-01T11:10:00Z</dcterms:modified>
</cp:coreProperties>
</file>