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01.25pt" o:ole="">
                  <v:imagedata r:id="rId7" o:title=""/>
                </v:shape>
                <o:OLEObject Type="Embed" ProgID="CorelDRAW.Graphic.13" ShapeID="_x0000_i1025" DrawAspect="Content" ObjectID="_164430288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F1CD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F1CD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F1CD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F1CD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F1CD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F1CD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F1CD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F1CD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F1CD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F1CD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F1CD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F1CD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F1CD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F1CD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C0B2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BB481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«Морской клуб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B6432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16BA" w:rsidRDefault="009316BA" w:rsidP="009316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Небуг, ул. Приморская, 27</w:t>
      </w:r>
    </w:p>
    <w:p w:rsidR="009316BA" w:rsidRDefault="009316BA" w:rsidP="009316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316BA" w:rsidRDefault="009316BA" w:rsidP="009316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ж/д станции г. Туапсе - на такси, от автовокзала г. Туапсе - междугородним автобусом в сторону п. Джубга до п. Небуг; от аэропорта г. Краснодар - междугородним автобусом в сторону г. Туапсе до п. Небуг; от аэропорта г. Сочи - электричкой до ст. Туапсе, далее междугородним автобусом в сторону п. Джубга до п. Небуг.</w:t>
      </w:r>
    </w:p>
    <w:p w:rsidR="009316BA" w:rsidRDefault="009316BA" w:rsidP="009316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316BA" w:rsidRDefault="009316BA" w:rsidP="009316B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«Морской клуб» расположенный в центре живописного курортного поселка Небуг, практически на берегу Черного моря. Отель располагает благоустроенной и ухоженной территорией.</w:t>
      </w:r>
      <w:r>
        <w:rPr>
          <w:rFonts w:ascii="Arial" w:hAnsi="Arial" w:cs="Arial"/>
          <w:color w:val="616161"/>
          <w:sz w:val="21"/>
          <w:szCs w:val="21"/>
        </w:rPr>
        <w:br/>
        <w:t>Недалеко от отеля находится большое количество развлечений для взрослых и детей: аквапарк «Дельфин», дельфинарий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Аквамир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ледовый каток, террариум, бары, дискотеки.</w:t>
      </w:r>
    </w:p>
    <w:p w:rsidR="002F1CD1" w:rsidRDefault="002F1CD1" w:rsidP="009316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9316BA" w:rsidRPr="009316BA" w:rsidRDefault="009316BA" w:rsidP="009316B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9316B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9316BA">
        <w:rPr>
          <w:rFonts w:ascii="Arial" w:eastAsia="Times New Roman" w:hAnsi="Arial" w:cs="Arial"/>
          <w:color w:val="616161"/>
          <w:sz w:val="21"/>
          <w:szCs w:val="21"/>
        </w:rPr>
        <w:t>открытый бассейн с пресной водой с детской и взрослой зоной купания, детская площадка, детская комната, ресторан-бар, беседки-срубы с видом на море, мангал. Охраняемая автостоянка, конференц-зал на 50 мест, экскурсии, трансфер.</w:t>
      </w:r>
    </w:p>
    <w:p w:rsidR="009316BA" w:rsidRPr="009316BA" w:rsidRDefault="009316BA" w:rsidP="009316B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9316BA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завтрак включен в стоимость с 01.06 по 30.09.2020 г.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(50 м) городской оборудованный галечный.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616161"/>
          <w:sz w:val="21"/>
          <w:szCs w:val="21"/>
        </w:rPr>
        <w:t>к услугам гостей два корпуса пятиэтажный (48 номеров: 2-местные стандартные и двухкомнатные люксы) и двухэтажный (8 номеров эконом класса).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Эконом-класс (в отдельном стоящем корпусе):</w:t>
      </w:r>
      <w:r>
        <w:rPr>
          <w:rFonts w:ascii="Arial" w:hAnsi="Arial" w:cs="Arial"/>
          <w:color w:val="616161"/>
          <w:sz w:val="21"/>
          <w:szCs w:val="21"/>
        </w:rPr>
        <w:br/>
        <w:t>французская кровать, сплит-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сисиема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холодильник, телевизор (спутниковое ТВ), санузел с душевой кабиной.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Стандарт: две кровати, либо французская (на выбор), сплит-система, холодильник, телевизор (спутниковое ТВ), санузел с душевой кабиной, телефон, балкон.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Люкс: гостиная с мягкой мебелью и спальня с французской кроватью, балкон либо терраса, санузел с душевой кабиной, Сплит система, телефон, телевизор, холодильник.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- бесплатно без предоставления отдельного спального места и питания.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входит в стоимость с 01.06 по 30.09.2020 г.;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ресепшн;</w:t>
      </w:r>
      <w:r>
        <w:rPr>
          <w:rFonts w:ascii="Arial" w:hAnsi="Arial" w:cs="Arial"/>
          <w:color w:val="616161"/>
          <w:sz w:val="21"/>
          <w:szCs w:val="21"/>
        </w:rPr>
        <w:br/>
        <w:t>гладильная доска на этаже;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электрочайник, фен, утюг по запросу;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депозитивный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сейф;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(с мая по сентябрь);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комната, детская площадка;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пляжный инвентарь (зонтики, шезлонги),</w:t>
      </w:r>
    </w:p>
    <w:p w:rsidR="00B6432A" w:rsidRDefault="00B6432A" w:rsidP="00B6432A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B6432A" w:rsidRDefault="00B6432A" w:rsidP="00B6432A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мангал;</w:t>
      </w:r>
    </w:p>
    <w:p w:rsidR="00B6432A" w:rsidRDefault="00B6432A" w:rsidP="00B6432A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обслуживание.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6432A" w:rsidRDefault="00B6432A" w:rsidP="00B6432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8"/>
        <w:gridCol w:w="2772"/>
        <w:gridCol w:w="2772"/>
        <w:gridCol w:w="1458"/>
      </w:tblGrid>
      <w:tr w:rsidR="00B6432A" w:rsidRPr="00B6432A" w:rsidTr="00B6432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4-местный Стандарт 1 </w:t>
            </w:r>
            <w:proofErr w:type="spellStart"/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боковым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боковым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море, корпус у бассейна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3-местный Стандарт с видом на море, корпус у бассейна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B6432A" w:rsidRPr="00B6432A" w:rsidTr="00B64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32A" w:rsidRPr="00B6432A" w:rsidRDefault="00B6432A" w:rsidP="00B64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64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</w:tbl>
    <w:p w:rsidR="002F1CD1" w:rsidRPr="00B6432A" w:rsidRDefault="00B6432A" w:rsidP="009316BA">
      <w:pPr>
        <w:pStyle w:val="a4"/>
        <w:tabs>
          <w:tab w:val="left" w:pos="8284"/>
        </w:tabs>
        <w:rPr>
          <w:rFonts w:ascii="Arial" w:eastAsia="Arial Unicode MS" w:hAnsi="Arial" w:cs="Arial"/>
          <w:color w:val="FF0000"/>
          <w:sz w:val="20"/>
          <w:szCs w:val="20"/>
        </w:rPr>
      </w:pPr>
      <w:r w:rsidRPr="00B6432A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6432A" w:rsidRDefault="00B6432A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F1CD1" w:rsidRDefault="002F1CD1" w:rsidP="009316BA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F1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28" w:rsidRDefault="004C0B28" w:rsidP="00252B2C">
      <w:pPr>
        <w:spacing w:after="0" w:line="240" w:lineRule="auto"/>
      </w:pPr>
      <w:r>
        <w:separator/>
      </w:r>
    </w:p>
  </w:endnote>
  <w:endnote w:type="continuationSeparator" w:id="0">
    <w:p w:rsidR="004C0B28" w:rsidRDefault="004C0B2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28" w:rsidRDefault="004C0B28" w:rsidP="00252B2C">
      <w:pPr>
        <w:spacing w:after="0" w:line="240" w:lineRule="auto"/>
      </w:pPr>
      <w:r>
        <w:separator/>
      </w:r>
    </w:p>
  </w:footnote>
  <w:footnote w:type="continuationSeparator" w:id="0">
    <w:p w:rsidR="004C0B28" w:rsidRDefault="004C0B2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1A85"/>
    <w:multiLevelType w:val="multilevel"/>
    <w:tmpl w:val="0CA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862A3"/>
    <w:multiLevelType w:val="multilevel"/>
    <w:tmpl w:val="8AD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9F7DB3"/>
    <w:multiLevelType w:val="multilevel"/>
    <w:tmpl w:val="2A1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31B12"/>
    <w:multiLevelType w:val="multilevel"/>
    <w:tmpl w:val="53F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2F1CD1"/>
    <w:rsid w:val="003C792F"/>
    <w:rsid w:val="003D779C"/>
    <w:rsid w:val="004426F9"/>
    <w:rsid w:val="00454CAA"/>
    <w:rsid w:val="004710E4"/>
    <w:rsid w:val="00490A8B"/>
    <w:rsid w:val="004C0B28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6D0048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316B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6432A"/>
    <w:rsid w:val="00B91FD3"/>
    <w:rsid w:val="00BB2BFE"/>
    <w:rsid w:val="00BB4817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7CE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2020-02-27T07:02:00Z</dcterms:created>
  <dcterms:modified xsi:type="dcterms:W3CDTF">2020-02-27T07:02:00Z</dcterms:modified>
</cp:coreProperties>
</file>