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887731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364D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364D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3404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3404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3404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3404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3404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3404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3404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3404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3404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3404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3404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3404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3404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3404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A035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04B2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«Фрегат»</w:t>
      </w:r>
      <w:r w:rsidR="00F83641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3404D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ул. Ленина, 219</w:t>
      </w: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585454"/>
          <w:sz w:val="21"/>
          <w:szCs w:val="21"/>
        </w:rPr>
        <w:t> От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аэропорта г. Адлер автобусом №124, от ж/д вокзала Адлер автобусами</w:t>
      </w: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№ 55, 58, 61, 105, 143 до ост. «Санаторий «Известия».</w:t>
      </w: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массажно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косметический салон, парикмахерская, тренажерный зал, - детская игровая комната, боулинг клуб, магазин курортных товаров, книжная лавка, газетный киоск, фотосервис, бар круглосуточно, междугородний телефон в фойе корпуса, камера хранения, мини-сейфы.</w:t>
      </w: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804B24" w:rsidRDefault="00804B24" w:rsidP="00804B24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заболевания опорно-двигательного аппарата (артрозы, артриты, остеохондрозы);</w:t>
      </w:r>
    </w:p>
    <w:p w:rsidR="00804B24" w:rsidRDefault="00804B24" w:rsidP="00804B24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ишемическая болезнь сердца 1-2 ФК;</w:t>
      </w:r>
    </w:p>
    <w:p w:rsidR="00804B24" w:rsidRDefault="00804B24" w:rsidP="00804B24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гипертоническая болезнь 1-2 стадии;</w:t>
      </w:r>
    </w:p>
    <w:p w:rsidR="00804B24" w:rsidRDefault="00804B24" w:rsidP="00804B24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алиментарное или гормональное ожирение;</w:t>
      </w:r>
    </w:p>
    <w:p w:rsidR="00804B24" w:rsidRDefault="00804B24" w:rsidP="00804B24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хронические колиты;</w:t>
      </w:r>
    </w:p>
    <w:p w:rsidR="00804B24" w:rsidRDefault="00804B24" w:rsidP="00804B24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астенический синдром.</w:t>
      </w:r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04B24" w:rsidRDefault="00804B24" w:rsidP="00804B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Лечение оплачивается дополнительно – 600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галечный.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 одна двуспальная кровать - 1,6*2 м или две односпальные кровати - 0,9*2 м, кресло-кровать 0.7м ли евро-раскладушка, прикроватные тумбочки, туалетный столик, шкаф, ЖК телевизор с диагональю от 51 см, кондиционер, мини-холодильник, мини-сейф, стандартный набор посуды (графин, 2 стакана, поднос), фен. В ванной комнате: душ с поддоном (80*80 см), раковина, унитаз.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кресло-кровать или евро-раскладушка.</w:t>
      </w:r>
      <w:r>
        <w:rPr>
          <w:rFonts w:ascii="Arial" w:hAnsi="Arial" w:cs="Arial"/>
          <w:color w:val="585454"/>
          <w:sz w:val="21"/>
          <w:szCs w:val="21"/>
        </w:rPr>
        <w:br/>
        <w:t>Максимальное размещение 2 взрослых + 1 ребенок до 14 лет.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номер Комфорт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 двуспальная 1,6*2 м или две односпальные кровати от 0,8*2 м, прикроватные тумбочки, кресло-кровать - 0,8 см, туалетный столик, журнальный столик, шкаф, ЖК телевизор с диагональю от 55 см, телефон, кондиционер, мини-холодильник, мини-</w:t>
      </w:r>
      <w:r>
        <w:rPr>
          <w:rFonts w:ascii="Arial" w:hAnsi="Arial" w:cs="Arial"/>
          <w:color w:val="585454"/>
          <w:sz w:val="21"/>
          <w:szCs w:val="21"/>
        </w:rPr>
        <w:lastRenderedPageBreak/>
        <w:t>сейф, стандартный набор посуды (графин, 2 стакана, поднос), фен.</w:t>
      </w:r>
      <w:r>
        <w:rPr>
          <w:rFonts w:ascii="Arial" w:hAnsi="Arial" w:cs="Arial"/>
          <w:color w:val="585454"/>
          <w:sz w:val="21"/>
          <w:szCs w:val="21"/>
        </w:rPr>
        <w:br/>
        <w:t>В ванной комнате: душевая кабина (80*80см) или душ с поддоном (80*80см), раковина, унитаз, фен.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 - кресло-кровать.</w:t>
      </w:r>
      <w:r>
        <w:rPr>
          <w:rFonts w:ascii="Arial" w:hAnsi="Arial" w:cs="Arial"/>
          <w:color w:val="585454"/>
          <w:sz w:val="21"/>
          <w:szCs w:val="21"/>
        </w:rPr>
        <w:br/>
        <w:t>Максимальное размещение 2 взрослых + 1 ребенок до 14 лет.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Джуниор Сюит 46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 двуспальная кровать 1,6*2м, прикроватные тумбочки, мягкая мебель,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журнальный столик, шкаф, кондиционер, ЖК телевизор с диагональю 73 см, мини-холодильник, мини-сейф, электрочайник, халат и тапочки, набор посуды на 4 персоны: бокалы, рюмки, чайная пара, тарелки, вилки, ложки столовые, ложки чайные, вилки, стаканы, поднос, графин, ваза для фруктов, штопор, доска разделочная, фен.</w:t>
      </w:r>
      <w:r>
        <w:rPr>
          <w:rFonts w:ascii="Arial" w:hAnsi="Arial" w:cs="Arial"/>
          <w:color w:val="585454"/>
          <w:sz w:val="21"/>
          <w:szCs w:val="21"/>
        </w:rPr>
        <w:br/>
        <w:t>В ванной комнате: ванна или душ, раковина, биде, унитаз, фен, стандартный набор туалетных средств.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раскладной диван и кресло-кровать.</w:t>
      </w:r>
      <w:r>
        <w:rPr>
          <w:rFonts w:ascii="Arial" w:hAnsi="Arial" w:cs="Arial"/>
          <w:color w:val="585454"/>
          <w:sz w:val="21"/>
          <w:szCs w:val="21"/>
        </w:rPr>
        <w:br/>
        <w:t>Максимальное размещение 2 взрослых + 2 ребенка до 14 лет.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3 лет без предоставления дополнительного места с питанием - бесплатно (на основании заявления от родителей). От 3 до 7 лет без предоставления дополнительного места 35% от стоимости основного места.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 нетто.</w:t>
      </w:r>
    </w:p>
    <w:p w:rsidR="0023404D" w:rsidRDefault="0023404D" w:rsidP="0023404D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 до 7 лет 50% от стоимости основного места;</w:t>
      </w:r>
    </w:p>
    <w:p w:rsidR="0023404D" w:rsidRDefault="0023404D" w:rsidP="0023404D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до 14 лет 60% от стоимости основного места;</w:t>
      </w:r>
    </w:p>
    <w:p w:rsidR="0023404D" w:rsidRDefault="0023404D" w:rsidP="0023404D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и старше 80% от стоимости основного места.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(лечение при приобретении путевки с лечением);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бассейном;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комната, детские игровые площадки;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гладильные комнаты;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спортивно-тренажерный зал;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настольный теннис, шашки, шахматы;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спортивными площадками для игры в футбол, волейбол, баскетбол;</w:t>
      </w:r>
    </w:p>
    <w:p w:rsidR="0023404D" w:rsidRDefault="0023404D" w:rsidP="0023404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23404D" w:rsidRDefault="0023404D" w:rsidP="0023404D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лечение - 600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/день.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12:00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23404D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A2CBE" w:rsidRDefault="0023404D" w:rsidP="002340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 руб. 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343"/>
        <w:gridCol w:w="1343"/>
        <w:gridCol w:w="1342"/>
        <w:gridCol w:w="1342"/>
        <w:gridCol w:w="1342"/>
        <w:gridCol w:w="1342"/>
        <w:gridCol w:w="1342"/>
        <w:gridCol w:w="1357"/>
      </w:tblGrid>
      <w:tr w:rsidR="0023404D" w:rsidRPr="0023404D" w:rsidTr="0023404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01.05-15.05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01.07-23.08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23.08-20.09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01.10-25.10</w:t>
            </w:r>
          </w:p>
        </w:tc>
      </w:tr>
      <w:tr w:rsidR="0023404D" w:rsidRPr="0023404D" w:rsidTr="0023404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23404D" w:rsidRPr="0023404D" w:rsidTr="0023404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</w:tr>
      <w:tr w:rsidR="0023404D" w:rsidRPr="0023404D" w:rsidTr="0023404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23404D" w:rsidRPr="0023404D" w:rsidTr="0023404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340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</w:tr>
      <w:tr w:rsidR="0023404D" w:rsidRPr="0023404D" w:rsidTr="0023404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3404D" w:rsidRPr="0023404D" w:rsidRDefault="0023404D" w:rsidP="002340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3404D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:rsidR="007A2CBE" w:rsidRDefault="007A2CBE" w:rsidP="00804B24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7A2CBE" w:rsidRDefault="007A2CBE" w:rsidP="00804B24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7A2CBE" w:rsidRDefault="007A2CBE" w:rsidP="00804B24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A2CBE" w:rsidRDefault="007A2CB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A2CBE" w:rsidRDefault="007A2CB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A2CBE" w:rsidRDefault="007A2CB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A2CBE" w:rsidRDefault="007A2CB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A2CBE" w:rsidRDefault="007A2CB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3404D" w:rsidRDefault="0023404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3404D" w:rsidRDefault="0023404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3404D" w:rsidRDefault="0023404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A2CBE" w:rsidRDefault="007A2CB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7A2CBE" w:rsidRDefault="007A2CB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364D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3404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3404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3404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340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340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3404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340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340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04B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55" w:rsidRDefault="005A0355" w:rsidP="00252B2C">
      <w:pPr>
        <w:spacing w:after="0" w:line="240" w:lineRule="auto"/>
      </w:pPr>
      <w:r>
        <w:separator/>
      </w:r>
    </w:p>
  </w:endnote>
  <w:endnote w:type="continuationSeparator" w:id="0">
    <w:p w:rsidR="005A0355" w:rsidRDefault="005A035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55" w:rsidRDefault="005A0355" w:rsidP="00252B2C">
      <w:pPr>
        <w:spacing w:after="0" w:line="240" w:lineRule="auto"/>
      </w:pPr>
      <w:r>
        <w:separator/>
      </w:r>
    </w:p>
  </w:footnote>
  <w:footnote w:type="continuationSeparator" w:id="0">
    <w:p w:rsidR="005A0355" w:rsidRDefault="005A035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57"/>
    <w:multiLevelType w:val="multilevel"/>
    <w:tmpl w:val="CA2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B7261"/>
    <w:multiLevelType w:val="multilevel"/>
    <w:tmpl w:val="73F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B2F3E"/>
    <w:multiLevelType w:val="multilevel"/>
    <w:tmpl w:val="52C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0497E"/>
    <w:multiLevelType w:val="multilevel"/>
    <w:tmpl w:val="4B2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91ECA"/>
    <w:multiLevelType w:val="multilevel"/>
    <w:tmpl w:val="A72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C8459C"/>
    <w:multiLevelType w:val="multilevel"/>
    <w:tmpl w:val="80D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7F7609"/>
    <w:multiLevelType w:val="multilevel"/>
    <w:tmpl w:val="F5E6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BC61AF"/>
    <w:multiLevelType w:val="multilevel"/>
    <w:tmpl w:val="5E9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41627"/>
    <w:multiLevelType w:val="multilevel"/>
    <w:tmpl w:val="382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4"/>
  </w:num>
  <w:num w:numId="4">
    <w:abstractNumId w:val="29"/>
  </w:num>
  <w:num w:numId="5">
    <w:abstractNumId w:val="10"/>
  </w:num>
  <w:num w:numId="6">
    <w:abstractNumId w:val="8"/>
  </w:num>
  <w:num w:numId="7">
    <w:abstractNumId w:val="40"/>
  </w:num>
  <w:num w:numId="8">
    <w:abstractNumId w:val="22"/>
  </w:num>
  <w:num w:numId="9">
    <w:abstractNumId w:val="45"/>
  </w:num>
  <w:num w:numId="10">
    <w:abstractNumId w:val="35"/>
  </w:num>
  <w:num w:numId="11">
    <w:abstractNumId w:val="12"/>
  </w:num>
  <w:num w:numId="12">
    <w:abstractNumId w:val="28"/>
  </w:num>
  <w:num w:numId="13">
    <w:abstractNumId w:val="13"/>
  </w:num>
  <w:num w:numId="14">
    <w:abstractNumId w:val="26"/>
  </w:num>
  <w:num w:numId="15">
    <w:abstractNumId w:val="42"/>
  </w:num>
  <w:num w:numId="16">
    <w:abstractNumId w:val="4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1"/>
  </w:num>
  <w:num w:numId="22">
    <w:abstractNumId w:val="21"/>
  </w:num>
  <w:num w:numId="23">
    <w:abstractNumId w:val="23"/>
  </w:num>
  <w:num w:numId="24">
    <w:abstractNumId w:val="25"/>
  </w:num>
  <w:num w:numId="25">
    <w:abstractNumId w:val="4"/>
  </w:num>
  <w:num w:numId="26">
    <w:abstractNumId w:val="18"/>
  </w:num>
  <w:num w:numId="27">
    <w:abstractNumId w:val="19"/>
  </w:num>
  <w:num w:numId="28">
    <w:abstractNumId w:val="9"/>
  </w:num>
  <w:num w:numId="29">
    <w:abstractNumId w:val="37"/>
  </w:num>
  <w:num w:numId="30">
    <w:abstractNumId w:val="1"/>
  </w:num>
  <w:num w:numId="31">
    <w:abstractNumId w:val="20"/>
  </w:num>
  <w:num w:numId="32">
    <w:abstractNumId w:val="33"/>
  </w:num>
  <w:num w:numId="33">
    <w:abstractNumId w:val="27"/>
  </w:num>
  <w:num w:numId="34">
    <w:abstractNumId w:val="43"/>
  </w:num>
  <w:num w:numId="35">
    <w:abstractNumId w:val="46"/>
  </w:num>
  <w:num w:numId="36">
    <w:abstractNumId w:val="7"/>
  </w:num>
  <w:num w:numId="37">
    <w:abstractNumId w:val="44"/>
  </w:num>
  <w:num w:numId="38">
    <w:abstractNumId w:val="3"/>
  </w:num>
  <w:num w:numId="39">
    <w:abstractNumId w:val="36"/>
  </w:num>
  <w:num w:numId="40">
    <w:abstractNumId w:val="2"/>
  </w:num>
  <w:num w:numId="41">
    <w:abstractNumId w:val="39"/>
  </w:num>
  <w:num w:numId="42">
    <w:abstractNumId w:val="17"/>
  </w:num>
  <w:num w:numId="43">
    <w:abstractNumId w:val="47"/>
  </w:num>
  <w:num w:numId="44">
    <w:abstractNumId w:val="0"/>
  </w:num>
  <w:num w:numId="45">
    <w:abstractNumId w:val="14"/>
  </w:num>
  <w:num w:numId="46">
    <w:abstractNumId w:val="15"/>
  </w:num>
  <w:num w:numId="47">
    <w:abstractNumId w:val="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3404D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A0355"/>
    <w:rsid w:val="005B5C3F"/>
    <w:rsid w:val="005F714E"/>
    <w:rsid w:val="00650467"/>
    <w:rsid w:val="00746C8E"/>
    <w:rsid w:val="00777547"/>
    <w:rsid w:val="007A2CBE"/>
    <w:rsid w:val="00800A6F"/>
    <w:rsid w:val="00804B24"/>
    <w:rsid w:val="00864A1E"/>
    <w:rsid w:val="00886273"/>
    <w:rsid w:val="008923ED"/>
    <w:rsid w:val="008B036B"/>
    <w:rsid w:val="008E66E8"/>
    <w:rsid w:val="00903943"/>
    <w:rsid w:val="00917155"/>
    <w:rsid w:val="00930C51"/>
    <w:rsid w:val="009C28BF"/>
    <w:rsid w:val="009C3097"/>
    <w:rsid w:val="009D06A9"/>
    <w:rsid w:val="009D1F36"/>
    <w:rsid w:val="009F47AB"/>
    <w:rsid w:val="00A364D6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75491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90421"/>
    <w:rsid w:val="00ED30AE"/>
    <w:rsid w:val="00F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F8DC"/>
  <w15:docId w15:val="{6B582AE8-3C24-40EA-864F-FBB8DC5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80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2019-12-26T11:56:00Z</dcterms:created>
  <dcterms:modified xsi:type="dcterms:W3CDTF">2019-12-26T11:56:00Z</dcterms:modified>
</cp:coreProperties>
</file>