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42425207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72B1A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72B1A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5821E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5821E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5821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5821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5821E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5821E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5821E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5821E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5821E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5821E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5821E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5821E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5821E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5821E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47367A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5821E3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 xml:space="preserve">Отель «Кристалл Сочи </w:t>
      </w:r>
      <w:proofErr w:type="spellStart"/>
      <w:r>
        <w:rPr>
          <w:rStyle w:val="a9"/>
          <w:rFonts w:ascii="Arial" w:hAnsi="Arial" w:cs="Arial"/>
          <w:color w:val="000000"/>
          <w:sz w:val="23"/>
          <w:szCs w:val="23"/>
        </w:rPr>
        <w:t>Резорт</w:t>
      </w:r>
      <w:proofErr w:type="spellEnd"/>
      <w:r>
        <w:rPr>
          <w:rStyle w:val="a9"/>
          <w:rFonts w:ascii="Arial" w:hAnsi="Arial" w:cs="Arial"/>
          <w:color w:val="000000"/>
          <w:sz w:val="23"/>
          <w:szCs w:val="23"/>
        </w:rPr>
        <w:t xml:space="preserve">» </w:t>
      </w:r>
      <w:r w:rsidR="004B40CA">
        <w:rPr>
          <w:rStyle w:val="a9"/>
          <w:rFonts w:ascii="Arial" w:hAnsi="Arial" w:cs="Arial"/>
          <w:color w:val="000000"/>
          <w:sz w:val="23"/>
          <w:szCs w:val="23"/>
        </w:rPr>
        <w:t>2020</w:t>
      </w:r>
      <w:r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585454"/>
          <w:sz w:val="21"/>
          <w:szCs w:val="21"/>
        </w:rPr>
        <w:t xml:space="preserve"> г. Сочи,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Хостинский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район, пос. Хоста, ул. Ялтинская, 4</w:t>
      </w:r>
    </w:p>
    <w:p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585454"/>
          <w:sz w:val="21"/>
          <w:szCs w:val="21"/>
        </w:rPr>
        <w:t> Отель расположен в 18 км от аэропорта г. Сочи (Адлер), 8 км от ж/д вокзала Адлер, 600 м. от ж/д станции Хоста.</w:t>
      </w:r>
    </w:p>
    <w:p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ж/д станции «Хоста» пешком 10 мин. или маршрутным такси №134.</w:t>
      </w:r>
    </w:p>
    <w:p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аэропорта Адлера автобусом №125 до Хосты. </w:t>
      </w:r>
    </w:p>
    <w:p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От ж/д вокзала Адлер на маршрутном такси №134, №175, №142, №106 рейсовым автобусом №125.</w:t>
      </w:r>
    </w:p>
    <w:p w:rsidR="005821E3" w:rsidRDefault="005821E3" w:rsidP="005821E3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От ж/д и автовокзала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г.Сочи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на маршрутном такси №122, №142, рейсовым автобусом №125.</w:t>
      </w:r>
    </w:p>
    <w:p w:rsidR="004B40CA" w:rsidRDefault="005821E3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 xml:space="preserve"> Курортный комплекс "Кристалл Сочи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Резорт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" 2** </w:t>
      </w:r>
      <w:r w:rsidR="004B40CA">
        <w:rPr>
          <w:rFonts w:ascii="Arial" w:hAnsi="Arial" w:cs="Arial"/>
          <w:color w:val="585454"/>
          <w:sz w:val="21"/>
          <w:szCs w:val="21"/>
        </w:rPr>
        <w:t>Расположен в курортной зоне города-курорта на прекрасной зеленой охраняемой территории всего в 5 минутах ходьбы от собственного пляжа. На небольшой, но уютной утопающей в тропической зелени, а главное – полностью защищенной по внешнему периметру территории в 2 гектара расположились два жилых корпуса на 101 номер. Кроме того, отель имеет ресторанный комплекс, комплекс из трех спортивных площадок с профессиональным покрытием для различных видов спорта, таких как большой теннис, баскетбол, футбол и волейбол, а также детский городок, теневые зоны отдыха.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</w:t>
      </w:r>
      <w:r>
        <w:rPr>
          <w:rFonts w:ascii="Arial" w:hAnsi="Arial" w:cs="Arial"/>
          <w:color w:val="585454"/>
          <w:sz w:val="21"/>
          <w:szCs w:val="21"/>
        </w:rPr>
        <w:t> завтрак включен в стоимость. Обед, ужин за дополнительную плату.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585454"/>
          <w:sz w:val="21"/>
          <w:szCs w:val="21"/>
        </w:rPr>
        <w:t> особой гордостью отеля является наличие собственного пляжа. Пляж расположен в ~250 метрах от территории отеля, без необходимости перехода через автомагистрали. Время в пути, к пляжу, не займет более 5 минут неспешной прогулки вдоль набережной реки Хоста. Для гостей отеля доступны бесплатные лежаки и теневые навесы. Длина пляжной полосы 120 метров, ширина свыше 45 метров. Море в этом районе отличается особой чистотой. Микрорайон Хоста, в котором расположен отель, имеет свой уникальный микроклимат. Район расположен в низине, окруженной горными грядами, защищающими поселок от ветров.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>Корус</w:t>
      </w:r>
      <w:proofErr w:type="spellEnd"/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 xml:space="preserve"> №1 (4 этажа), 82 номера.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1-местный Стандарт 12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Компактный номер для 1 гостя. В номере: санузел, оконный кондиционер, ТВ, тумба, шкаф, стол, стул. Возможна установка детской кроватки. Дополнительные места не предоставляются.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2-местный Стандарт 15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>. Номер для двоих гостей с раздельными кроватями. В номере: санузел, оконный кондиционер, ТВ, тумба, шкаф, стол, стулья. Возможна установка детской кроватки. Дополнительные места не предоставляются.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2-комнатный Семейный 35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 Номер с двумя изолированными комнатами и общей зоной с санузлом. В одной комнате – двуспальная кровать, во второй комнате – две раздельные кровати. В номере: санузел, оконный кондиционер, ТВ, тумбы, шкаф, стол, стулья. Возможно размещение 1-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человека на дополнительном месте и установка детской кроватки.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lastRenderedPageBreak/>
        <w:t>Корус</w:t>
      </w:r>
      <w:proofErr w:type="spellEnd"/>
      <w:r>
        <w:rPr>
          <w:rFonts w:ascii="Arial" w:hAnsi="Arial" w:cs="Arial"/>
          <w:i/>
          <w:iCs/>
          <w:color w:val="585454"/>
          <w:sz w:val="21"/>
          <w:szCs w:val="21"/>
          <w:bdr w:val="none" w:sz="0" w:space="0" w:color="auto" w:frame="1"/>
        </w:rPr>
        <w:t xml:space="preserve"> №2 (3 этажа, высокие потолки, просторные номера), 19 номеров.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3-местный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Студио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32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 Просторный номер с ковровым покрытием. В номере: двуспальная кровать и двуспальный диван, санузел,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сплитсистема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, мягкая мебель, ТВ, тумбы, шкаф, стол, стулья. Возможно размещение 1-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человека на дополнительном месте и установка детской кроватки.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4-местный 2-комнатный Семейный 35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кв.м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. Номер с двумя изолированными комнатами. В одной комнате – двуспальная кровать, во второй комнате – две раздельные кровати. В номере: санузел, сплит-система, ТВ, тумбы, шкаф, стол, стулья. Возможно размещение 1-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го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человека на дополнительном месте и установка детской кроватки.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Каждый номер оснащен набором средств гигиены, набором полотенец. Уборка в номере производится ежедневно, смена постельного белья и полотенец 1 раз в 3 дня.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585454"/>
          <w:sz w:val="21"/>
          <w:szCs w:val="21"/>
        </w:rPr>
        <w:t xml:space="preserve"> принимаются с любого возраста. Дети до 5 лет (включительно) могут размещаться без места, с питанием бесплатно (не более 1-го ребенка в номере), детская кроватка 300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руб</w:t>
      </w:r>
      <w:proofErr w:type="spellEnd"/>
      <w:r>
        <w:rPr>
          <w:rFonts w:ascii="Arial" w:hAnsi="Arial" w:cs="Arial"/>
          <w:color w:val="585454"/>
          <w:sz w:val="21"/>
          <w:szCs w:val="21"/>
        </w:rPr>
        <w:t>/сутки (оплата на месте).</w:t>
      </w:r>
      <w:r>
        <w:rPr>
          <w:rFonts w:ascii="Arial" w:hAnsi="Arial" w:cs="Arial"/>
          <w:color w:val="585454"/>
          <w:sz w:val="21"/>
          <w:szCs w:val="21"/>
        </w:rPr>
        <w:br/>
        <w:t>Для юных гостей в отеле создан целый спектр услуг и привилегий:</w:t>
      </w:r>
    </w:p>
    <w:p w:rsidR="004B40CA" w:rsidRDefault="004B40CA" w:rsidP="004B40C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Работает команда аниматоров, организующая детские мероприятия, конкурсы и мастер-классы;</w:t>
      </w:r>
    </w:p>
    <w:p w:rsidR="004B40CA" w:rsidRDefault="004B40CA" w:rsidP="004B40C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Детские стульчики в ресторане;</w:t>
      </w:r>
    </w:p>
    <w:p w:rsidR="004B40CA" w:rsidRDefault="004B40CA" w:rsidP="004B40C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Детские кроватки (за </w:t>
      </w:r>
      <w:proofErr w:type="spellStart"/>
      <w:proofErr w:type="gramStart"/>
      <w:r>
        <w:rPr>
          <w:rFonts w:ascii="Arial" w:hAnsi="Arial" w:cs="Arial"/>
          <w:color w:val="585454"/>
          <w:sz w:val="21"/>
          <w:szCs w:val="21"/>
        </w:rPr>
        <w:t>доп.плату</w:t>
      </w:r>
      <w:proofErr w:type="spellEnd"/>
      <w:proofErr w:type="gramEnd"/>
      <w:r>
        <w:rPr>
          <w:rFonts w:ascii="Arial" w:hAnsi="Arial" w:cs="Arial"/>
          <w:color w:val="585454"/>
          <w:sz w:val="21"/>
          <w:szCs w:val="21"/>
        </w:rPr>
        <w:t>);</w:t>
      </w:r>
    </w:p>
    <w:p w:rsidR="004B40CA" w:rsidRDefault="004B40CA" w:rsidP="004B40C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Игровая площадка;</w:t>
      </w:r>
    </w:p>
    <w:p w:rsidR="004B40CA" w:rsidRDefault="004B40CA" w:rsidP="004B40CA">
      <w:pPr>
        <w:pStyle w:val="font8"/>
        <w:numPr>
          <w:ilvl w:val="0"/>
          <w:numId w:val="44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комната.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585454"/>
          <w:sz w:val="21"/>
          <w:szCs w:val="21"/>
        </w:rPr>
        <w:t> по прейскуранту.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входит: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завтрак;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игровая площадка;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 xml:space="preserve"> в общественных зонах корпусов отеля;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Анимационные программы для детей и взрослых, детские мини-диско, конкурсы и шоу-программы от команды анимации, квесты, вечеринки, спортивные турниры, караоке-шоу, мастер-классы, аквагрим, игры в мафию и многое другое;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универсальные спортивные площадки с профессиональным прорезиненным покрытием для игр в большой теннис, волейбол, баскетбол и мини-футбол, спортивный инвентарь (мячи, ракетки и пр.);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 в день заезда и выезда;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утюгом и гладильной доской;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фито-парение;</w:t>
      </w:r>
    </w:p>
    <w:p w:rsidR="004B40CA" w:rsidRDefault="004B40CA" w:rsidP="004B40CA">
      <w:pPr>
        <w:pStyle w:val="font8"/>
        <w:numPr>
          <w:ilvl w:val="0"/>
          <w:numId w:val="45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оборудованным пляжем.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 дополнительную плату:</w:t>
      </w:r>
    </w:p>
    <w:p w:rsidR="004B40CA" w:rsidRDefault="004B40CA" w:rsidP="004B40C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Аренда машиноместа на автостоянке (150 рублей в сутки);</w:t>
      </w:r>
    </w:p>
    <w:p w:rsidR="004B40CA" w:rsidRDefault="004B40CA" w:rsidP="004B40C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пользование стиральной машинкой;</w:t>
      </w:r>
    </w:p>
    <w:p w:rsidR="004B40CA" w:rsidRDefault="004B40CA" w:rsidP="004B40CA">
      <w:pPr>
        <w:pStyle w:val="font8"/>
        <w:numPr>
          <w:ilvl w:val="0"/>
          <w:numId w:val="46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Индивидуальные поздравления от команды анимации.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Расчетный час </w:t>
      </w:r>
      <w:r>
        <w:rPr>
          <w:rFonts w:ascii="Arial" w:hAnsi="Arial" w:cs="Arial"/>
          <w:color w:val="585454"/>
          <w:sz w:val="21"/>
          <w:szCs w:val="21"/>
        </w:rPr>
        <w:t>заезд в 14:00, выезд в 12:00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Style w:val="wixguard"/>
          <w:rFonts w:ascii="Arial" w:hAnsi="Arial" w:cs="Arial"/>
          <w:color w:val="585454"/>
          <w:sz w:val="21"/>
          <w:szCs w:val="21"/>
          <w:bdr w:val="none" w:sz="0" w:space="0" w:color="auto" w:frame="1"/>
        </w:rPr>
        <w:t>​</w:t>
      </w: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lastRenderedPageBreak/>
        <w:t>Стоимость указана за номер в сутки. руб. 2020 г.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7"/>
        <w:gridCol w:w="1038"/>
        <w:gridCol w:w="1038"/>
        <w:gridCol w:w="1039"/>
        <w:gridCol w:w="1039"/>
        <w:gridCol w:w="1039"/>
        <w:gridCol w:w="1039"/>
        <w:gridCol w:w="1039"/>
        <w:gridCol w:w="1039"/>
        <w:gridCol w:w="1039"/>
        <w:gridCol w:w="1054"/>
      </w:tblGrid>
      <w:tr w:rsidR="004B40CA" w:rsidRPr="004B40CA" w:rsidTr="004B40CA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30.04-04.05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05.05-07.05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08.05-10.05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11.05-10.06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11.06-13.06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14.06-30.06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01.07-25.08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26.08-14.09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15.09-15.10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16.10-31.10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1-местный Стандарт.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Стандарт,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3500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Семейный. корпус №1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11,99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3-местный </w:t>
            </w:r>
            <w:proofErr w:type="spellStart"/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Студио</w:t>
            </w:r>
            <w:proofErr w:type="spellEnd"/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, кор</w:t>
            </w:r>
            <w:r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п</w:t>
            </w: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5100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4100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4-местный 2-комн. Семейный, корпус №2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5200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</w:tr>
      <w:tr w:rsidR="004B40CA" w:rsidRPr="004B40CA" w:rsidTr="004B40CA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до 11,99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4B40CA" w:rsidRPr="004B40CA" w:rsidRDefault="004B40CA" w:rsidP="004B40CA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4B40CA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400</w:t>
            </w:r>
          </w:p>
        </w:tc>
      </w:tr>
      <w:tr w:rsidR="004B40CA" w:rsidRPr="004B40CA" w:rsidTr="004B40CA">
        <w:tblPrEx>
          <w:tblBorders>
            <w:top w:val="none" w:sz="0" w:space="0" w:color="auto"/>
            <w:bottom w:val="none" w:sz="0" w:space="0" w:color="auto"/>
          </w:tblBorders>
        </w:tblPrEx>
        <w:trPr>
          <w:trHeight w:val="390"/>
          <w:tblCellSpacing w:w="15" w:type="dxa"/>
        </w:trPr>
        <w:tc>
          <w:tcPr>
            <w:tcW w:w="0" w:type="auto"/>
            <w:gridSpan w:val="11"/>
            <w:shd w:val="clear" w:color="auto" w:fill="FFFFFF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4B40CA" w:rsidRDefault="004B40CA" w:rsidP="004B40CA">
            <w:pPr>
              <w:spacing w:after="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</w:pPr>
            <w:r w:rsidRPr="004B40CA">
              <w:rPr>
                <w:rFonts w:ascii="Helvetica" w:eastAsia="Times New Roman" w:hAnsi="Helvetica" w:cs="Helvetica"/>
                <w:color w:val="FF0000"/>
                <w:sz w:val="21"/>
                <w:szCs w:val="21"/>
              </w:rPr>
              <w:t>Агентское вознаграждение -7%</w:t>
            </w:r>
            <w:bookmarkStart w:id="0" w:name="_GoBack"/>
            <w:bookmarkEnd w:id="0"/>
          </w:p>
          <w:p w:rsidR="004B40CA" w:rsidRPr="004B40CA" w:rsidRDefault="004B40CA" w:rsidP="004B40CA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</w:rPr>
            </w:pPr>
          </w:p>
        </w:tc>
      </w:tr>
    </w:tbl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4B40CA" w:rsidRDefault="004B40CA" w:rsidP="004B40C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4B40CA" w:rsidRDefault="004B40CA" w:rsidP="004B40CA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585454"/>
          <w:sz w:val="21"/>
          <w:szCs w:val="21"/>
        </w:rPr>
      </w:pPr>
    </w:p>
    <w:p w:rsidR="008923ED" w:rsidRDefault="008923ED" w:rsidP="004B40CA">
      <w:pPr>
        <w:pStyle w:val="font8"/>
        <w:spacing w:before="0" w:beforeAutospacing="0" w:after="0" w:afterAutospacing="0"/>
        <w:jc w:val="center"/>
        <w:textAlignment w:val="baseline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>__________________________________________________________________________________________</w:t>
      </w:r>
    </w:p>
    <w:p w:rsidR="008923ED" w:rsidRPr="00AF380E" w:rsidRDefault="008923ED" w:rsidP="004B40CA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72B1A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4B40CA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355E77" w:rsidRDefault="008923ED" w:rsidP="004B40CA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355E77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355E77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4B40CA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44B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367A" w:rsidRDefault="0047367A" w:rsidP="00252B2C">
      <w:pPr>
        <w:spacing w:after="0" w:line="240" w:lineRule="auto"/>
      </w:pPr>
      <w:r>
        <w:separator/>
      </w:r>
    </w:p>
  </w:endnote>
  <w:endnote w:type="continuationSeparator" w:id="0">
    <w:p w:rsidR="0047367A" w:rsidRDefault="0047367A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367A" w:rsidRDefault="0047367A" w:rsidP="00252B2C">
      <w:pPr>
        <w:spacing w:after="0" w:line="240" w:lineRule="auto"/>
      </w:pPr>
      <w:r>
        <w:separator/>
      </w:r>
    </w:p>
  </w:footnote>
  <w:footnote w:type="continuationSeparator" w:id="0">
    <w:p w:rsidR="0047367A" w:rsidRDefault="0047367A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C106C"/>
    <w:multiLevelType w:val="multilevel"/>
    <w:tmpl w:val="66F08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3432F"/>
    <w:multiLevelType w:val="multilevel"/>
    <w:tmpl w:val="60A2C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072039"/>
    <w:multiLevelType w:val="multilevel"/>
    <w:tmpl w:val="D45A0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E26E30"/>
    <w:multiLevelType w:val="multilevel"/>
    <w:tmpl w:val="674EA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E654D1"/>
    <w:multiLevelType w:val="multilevel"/>
    <w:tmpl w:val="31BE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4C67E9"/>
    <w:multiLevelType w:val="multilevel"/>
    <w:tmpl w:val="36BA0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5207BE"/>
    <w:multiLevelType w:val="multilevel"/>
    <w:tmpl w:val="82C4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DC7141F"/>
    <w:multiLevelType w:val="multilevel"/>
    <w:tmpl w:val="40183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6706BA"/>
    <w:multiLevelType w:val="multilevel"/>
    <w:tmpl w:val="7E8C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D33C8A"/>
    <w:multiLevelType w:val="multilevel"/>
    <w:tmpl w:val="545A8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EB1703"/>
    <w:multiLevelType w:val="multilevel"/>
    <w:tmpl w:val="1CE84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3081477"/>
    <w:multiLevelType w:val="multilevel"/>
    <w:tmpl w:val="A59E4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32D2F89"/>
    <w:multiLevelType w:val="multilevel"/>
    <w:tmpl w:val="AB821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7E6B41"/>
    <w:multiLevelType w:val="multilevel"/>
    <w:tmpl w:val="BCA0C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4E03859"/>
    <w:multiLevelType w:val="multilevel"/>
    <w:tmpl w:val="DE92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802A7B"/>
    <w:multiLevelType w:val="multilevel"/>
    <w:tmpl w:val="F3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BE6350"/>
    <w:multiLevelType w:val="multilevel"/>
    <w:tmpl w:val="65E2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DE0D56"/>
    <w:multiLevelType w:val="multilevel"/>
    <w:tmpl w:val="8AB8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CB06569"/>
    <w:multiLevelType w:val="multilevel"/>
    <w:tmpl w:val="69D6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FD70FF"/>
    <w:multiLevelType w:val="multilevel"/>
    <w:tmpl w:val="7C88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08577E"/>
    <w:multiLevelType w:val="multilevel"/>
    <w:tmpl w:val="94865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305F6F"/>
    <w:multiLevelType w:val="multilevel"/>
    <w:tmpl w:val="E0B06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9737822"/>
    <w:multiLevelType w:val="multilevel"/>
    <w:tmpl w:val="EFD41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EE61C2F"/>
    <w:multiLevelType w:val="multilevel"/>
    <w:tmpl w:val="C5FCF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F3C7998"/>
    <w:multiLevelType w:val="multilevel"/>
    <w:tmpl w:val="3130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05605"/>
    <w:multiLevelType w:val="multilevel"/>
    <w:tmpl w:val="7C90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A6BA1"/>
    <w:multiLevelType w:val="multilevel"/>
    <w:tmpl w:val="A2F65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A63DE0"/>
    <w:multiLevelType w:val="multilevel"/>
    <w:tmpl w:val="14B22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73489"/>
    <w:multiLevelType w:val="multilevel"/>
    <w:tmpl w:val="6110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62B7C27"/>
    <w:multiLevelType w:val="multilevel"/>
    <w:tmpl w:val="812C1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AA06EB7"/>
    <w:multiLevelType w:val="multilevel"/>
    <w:tmpl w:val="89D6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8E27BF"/>
    <w:multiLevelType w:val="multilevel"/>
    <w:tmpl w:val="05F26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0E0487C"/>
    <w:multiLevelType w:val="multilevel"/>
    <w:tmpl w:val="278EE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188580D"/>
    <w:multiLevelType w:val="multilevel"/>
    <w:tmpl w:val="59CEA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9D200B"/>
    <w:multiLevelType w:val="multilevel"/>
    <w:tmpl w:val="21FE6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1BD5960"/>
    <w:multiLevelType w:val="multilevel"/>
    <w:tmpl w:val="FFFAE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4ED25BC"/>
    <w:multiLevelType w:val="multilevel"/>
    <w:tmpl w:val="BA9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6DC6565"/>
    <w:multiLevelType w:val="multilevel"/>
    <w:tmpl w:val="2E7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193DA8"/>
    <w:multiLevelType w:val="multilevel"/>
    <w:tmpl w:val="3CD40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36726C"/>
    <w:multiLevelType w:val="multilevel"/>
    <w:tmpl w:val="E00CD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103F3A"/>
    <w:multiLevelType w:val="multilevel"/>
    <w:tmpl w:val="C70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1180812"/>
    <w:multiLevelType w:val="multilevel"/>
    <w:tmpl w:val="B6BA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8C5724"/>
    <w:multiLevelType w:val="multilevel"/>
    <w:tmpl w:val="6DFE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CF4A7A"/>
    <w:multiLevelType w:val="multilevel"/>
    <w:tmpl w:val="CBDE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889684A"/>
    <w:multiLevelType w:val="multilevel"/>
    <w:tmpl w:val="4400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C4B2D24"/>
    <w:multiLevelType w:val="multilevel"/>
    <w:tmpl w:val="0024D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3"/>
  </w:num>
  <w:num w:numId="2">
    <w:abstractNumId w:val="37"/>
  </w:num>
  <w:num w:numId="3">
    <w:abstractNumId w:val="21"/>
  </w:num>
  <w:num w:numId="4">
    <w:abstractNumId w:val="26"/>
  </w:num>
  <w:num w:numId="5">
    <w:abstractNumId w:val="7"/>
  </w:num>
  <w:num w:numId="6">
    <w:abstractNumId w:val="5"/>
  </w:num>
  <w:num w:numId="7">
    <w:abstractNumId w:val="38"/>
  </w:num>
  <w:num w:numId="8">
    <w:abstractNumId w:val="19"/>
  </w:num>
  <w:num w:numId="9">
    <w:abstractNumId w:val="44"/>
  </w:num>
  <w:num w:numId="10">
    <w:abstractNumId w:val="34"/>
  </w:num>
  <w:num w:numId="11">
    <w:abstractNumId w:val="9"/>
  </w:num>
  <w:num w:numId="12">
    <w:abstractNumId w:val="25"/>
  </w:num>
  <w:num w:numId="13">
    <w:abstractNumId w:val="12"/>
  </w:num>
  <w:num w:numId="14">
    <w:abstractNumId w:val="23"/>
  </w:num>
  <w:num w:numId="15">
    <w:abstractNumId w:val="41"/>
  </w:num>
  <w:num w:numId="16">
    <w:abstractNumId w:val="39"/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</w:num>
  <w:num w:numId="20">
    <w:abstractNumId w:val="28"/>
  </w:num>
  <w:num w:numId="21">
    <w:abstractNumId w:val="8"/>
  </w:num>
  <w:num w:numId="22">
    <w:abstractNumId w:val="18"/>
  </w:num>
  <w:num w:numId="23">
    <w:abstractNumId w:val="20"/>
  </w:num>
  <w:num w:numId="24">
    <w:abstractNumId w:val="22"/>
  </w:num>
  <w:num w:numId="25">
    <w:abstractNumId w:val="2"/>
  </w:num>
  <w:num w:numId="26">
    <w:abstractNumId w:val="14"/>
  </w:num>
  <w:num w:numId="27">
    <w:abstractNumId w:val="15"/>
  </w:num>
  <w:num w:numId="28">
    <w:abstractNumId w:val="6"/>
  </w:num>
  <w:num w:numId="29">
    <w:abstractNumId w:val="36"/>
  </w:num>
  <w:num w:numId="30">
    <w:abstractNumId w:val="0"/>
  </w:num>
  <w:num w:numId="31">
    <w:abstractNumId w:val="16"/>
  </w:num>
  <w:num w:numId="32">
    <w:abstractNumId w:val="30"/>
  </w:num>
  <w:num w:numId="33">
    <w:abstractNumId w:val="24"/>
  </w:num>
  <w:num w:numId="34">
    <w:abstractNumId w:val="42"/>
  </w:num>
  <w:num w:numId="35">
    <w:abstractNumId w:val="45"/>
  </w:num>
  <w:num w:numId="36">
    <w:abstractNumId w:val="4"/>
  </w:num>
  <w:num w:numId="37">
    <w:abstractNumId w:val="43"/>
  </w:num>
  <w:num w:numId="38">
    <w:abstractNumId w:val="1"/>
  </w:num>
  <w:num w:numId="39">
    <w:abstractNumId w:val="35"/>
  </w:num>
  <w:num w:numId="40">
    <w:abstractNumId w:val="40"/>
  </w:num>
  <w:num w:numId="41">
    <w:abstractNumId w:val="31"/>
  </w:num>
  <w:num w:numId="42">
    <w:abstractNumId w:val="10"/>
  </w:num>
  <w:num w:numId="43">
    <w:abstractNumId w:val="11"/>
  </w:num>
  <w:num w:numId="44">
    <w:abstractNumId w:val="32"/>
  </w:num>
  <w:num w:numId="45">
    <w:abstractNumId w:val="13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52B2C"/>
    <w:rsid w:val="002A007C"/>
    <w:rsid w:val="002C5866"/>
    <w:rsid w:val="0030012E"/>
    <w:rsid w:val="00355E77"/>
    <w:rsid w:val="003D779C"/>
    <w:rsid w:val="004426F9"/>
    <w:rsid w:val="00472B1A"/>
    <w:rsid w:val="0047367A"/>
    <w:rsid w:val="00490A8B"/>
    <w:rsid w:val="004B40CA"/>
    <w:rsid w:val="00506A68"/>
    <w:rsid w:val="00507C61"/>
    <w:rsid w:val="00511F5E"/>
    <w:rsid w:val="00512590"/>
    <w:rsid w:val="005412A0"/>
    <w:rsid w:val="005821E3"/>
    <w:rsid w:val="00584E1D"/>
    <w:rsid w:val="005B5C3F"/>
    <w:rsid w:val="00650467"/>
    <w:rsid w:val="006E15DF"/>
    <w:rsid w:val="00746C8E"/>
    <w:rsid w:val="007600FF"/>
    <w:rsid w:val="00777547"/>
    <w:rsid w:val="00800A6F"/>
    <w:rsid w:val="00864A1E"/>
    <w:rsid w:val="00886273"/>
    <w:rsid w:val="008923ED"/>
    <w:rsid w:val="008B036B"/>
    <w:rsid w:val="00903943"/>
    <w:rsid w:val="00917155"/>
    <w:rsid w:val="00930C51"/>
    <w:rsid w:val="00944B95"/>
    <w:rsid w:val="009C28BF"/>
    <w:rsid w:val="009D06A9"/>
    <w:rsid w:val="009D1F36"/>
    <w:rsid w:val="009F47AB"/>
    <w:rsid w:val="00A41540"/>
    <w:rsid w:val="00A52618"/>
    <w:rsid w:val="00A97553"/>
    <w:rsid w:val="00AB04FF"/>
    <w:rsid w:val="00AE0D0A"/>
    <w:rsid w:val="00B2575C"/>
    <w:rsid w:val="00B420A5"/>
    <w:rsid w:val="00B56EB6"/>
    <w:rsid w:val="00B91FD3"/>
    <w:rsid w:val="00BB2BFE"/>
    <w:rsid w:val="00BD718E"/>
    <w:rsid w:val="00BE1B5D"/>
    <w:rsid w:val="00BE3B0A"/>
    <w:rsid w:val="00BF31AC"/>
    <w:rsid w:val="00C04DD0"/>
    <w:rsid w:val="00C45CAB"/>
    <w:rsid w:val="00CA06E7"/>
    <w:rsid w:val="00CE64D2"/>
    <w:rsid w:val="00D24DC9"/>
    <w:rsid w:val="00D62BD5"/>
    <w:rsid w:val="00D8759F"/>
    <w:rsid w:val="00D9510E"/>
    <w:rsid w:val="00DA032C"/>
    <w:rsid w:val="00DB3750"/>
    <w:rsid w:val="00DC5265"/>
    <w:rsid w:val="00DF7E20"/>
    <w:rsid w:val="00E0326C"/>
    <w:rsid w:val="00E17228"/>
    <w:rsid w:val="00E32E13"/>
    <w:rsid w:val="00E4323D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C7D4"/>
  <w15:docId w15:val="{D726316B-059E-4306-8BE9-A3502095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82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2020-02-05T13:27:00Z</dcterms:created>
  <dcterms:modified xsi:type="dcterms:W3CDTF">2020-02-05T13:27:00Z</dcterms:modified>
</cp:coreProperties>
</file>