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583A5ACB" w14:textId="77777777" w:rsidTr="00252B2C">
        <w:trPr>
          <w:trHeight w:val="1873"/>
        </w:trPr>
        <w:tc>
          <w:tcPr>
            <w:tcW w:w="3753" w:type="dxa"/>
          </w:tcPr>
          <w:p w14:paraId="321484E0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009125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76108653" r:id="rId9"/>
              </w:object>
            </w:r>
          </w:p>
        </w:tc>
      </w:tr>
    </w:tbl>
    <w:p w14:paraId="51B9FA48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66C38282" w14:textId="77777777"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757293B5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160ADF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14:paraId="479988D4" w14:textId="77777777"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68231371" w14:textId="77777777" w:rsidR="00252B2C" w:rsidRPr="00160ADF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160ADF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006000" w:rsidRPr="00160ADF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160ADF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006000" w:rsidRPr="00160ADF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24ADBB81" w14:textId="77777777" w:rsidR="00252B2C" w:rsidRPr="00160ADF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160ADF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160ADF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160AD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160AD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160ADF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160ADF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160ADF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160ADF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37FF1B75" w14:textId="77777777" w:rsidR="005412A0" w:rsidRPr="00930C51" w:rsidRDefault="000D0407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50CD17F1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671C5A7B" w14:textId="46FBA2AC" w:rsidR="00E4323D" w:rsidRPr="00CD5691" w:rsidRDefault="009E5461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 xml:space="preserve">Санаторий «Аквамарин» </w:t>
      </w:r>
      <w:r w:rsidR="009F7D7D">
        <w:rPr>
          <w:rStyle w:val="a9"/>
          <w:rFonts w:ascii="Arial" w:hAnsi="Arial" w:cs="Arial"/>
          <w:sz w:val="23"/>
          <w:szCs w:val="23"/>
        </w:rPr>
        <w:t>202</w:t>
      </w:r>
      <w:r w:rsidR="00407343">
        <w:rPr>
          <w:rStyle w:val="a9"/>
          <w:rFonts w:ascii="Arial" w:hAnsi="Arial" w:cs="Arial"/>
          <w:sz w:val="23"/>
          <w:szCs w:val="23"/>
        </w:rPr>
        <w:t>1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14:paraId="45C80A08" w14:textId="77777777" w:rsidR="009E5461" w:rsidRDefault="009E5461" w:rsidP="009E54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Анапа, пос. Витязево, ул. Горького, 42/Шардоне, 1</w:t>
      </w:r>
    </w:p>
    <w:p w14:paraId="2635BD95" w14:textId="77777777" w:rsidR="009E5461" w:rsidRDefault="009E5461" w:rsidP="009E54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6B6CD73" w14:textId="77777777" w:rsidR="009E5461" w:rsidRDefault="009E5461" w:rsidP="009E54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 </w:t>
      </w:r>
      <w:r>
        <w:rPr>
          <w:rFonts w:ascii="Arial" w:hAnsi="Arial" w:cs="Arial"/>
          <w:color w:val="585454"/>
          <w:sz w:val="21"/>
          <w:szCs w:val="21"/>
        </w:rPr>
        <w:t>маршрутами № 114, 134, 128 до остановки «Аквамарин».</w:t>
      </w:r>
    </w:p>
    <w:p w14:paraId="5DF4AA30" w14:textId="77777777" w:rsidR="009E5461" w:rsidRDefault="009E5461" w:rsidP="009E54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Описание: руководство ОАО "Российские железные дороги" инвестировало значительные средства в создание высококлассного санатория, который запоминается необычной архитектурой снаружи и стильными интерьерами внутри. Таким объектом является Санаторий SPA-отель "Аквамарин".</w:t>
      </w:r>
    </w:p>
    <w:p w14:paraId="0E31E58F" w14:textId="77777777" w:rsidR="009E5461" w:rsidRDefault="009E5461" w:rsidP="009E54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B404491" w14:textId="77777777" w:rsidR="009E5461" w:rsidRDefault="009E5461" w:rsidP="009E54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«Аквамарин» расположен на самой высокой точке окрестностей курортного поселка Витязево. В 5 км от санатория находится железнодорожный вокзал, а в 57 км аэропорт. Чистые, песчаные пляжи, стабильная экологическая обстановка, ласковое Черное море подарят комфортный и запоминающийся отдых.</w:t>
      </w:r>
    </w:p>
    <w:p w14:paraId="5B932932" w14:textId="77777777" w:rsidR="009F7D7D" w:rsidRDefault="009F7D7D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37A037AF" w14:textId="77777777" w:rsidR="009E5461" w:rsidRDefault="009E5461" w:rsidP="009E54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</w:t>
      </w:r>
      <w:r>
        <w:rPr>
          <w:rFonts w:ascii="Arial" w:hAnsi="Arial" w:cs="Arial"/>
          <w:color w:val="585454"/>
          <w:sz w:val="21"/>
          <w:szCs w:val="21"/>
        </w:rPr>
        <w:t> проводится высококвалифицированными специалистами на самом современном оборудовании.</w:t>
      </w:r>
    </w:p>
    <w:p w14:paraId="18850A38" w14:textId="77777777" w:rsidR="009E5461" w:rsidRDefault="009E5461" w:rsidP="009E5461">
      <w:pPr>
        <w:pStyle w:val="font8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системы кровообращения;</w:t>
      </w:r>
    </w:p>
    <w:p w14:paraId="42E5D16C" w14:textId="77777777" w:rsidR="009E5461" w:rsidRDefault="009E5461" w:rsidP="009E5461">
      <w:pPr>
        <w:pStyle w:val="font8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костно-мышечной системы и соединительной ткани;</w:t>
      </w:r>
    </w:p>
    <w:p w14:paraId="059FF63A" w14:textId="77777777" w:rsidR="009E5461" w:rsidRDefault="009E5461" w:rsidP="009E5461">
      <w:pPr>
        <w:pStyle w:val="font8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отоларингология;</w:t>
      </w:r>
    </w:p>
    <w:p w14:paraId="64B5C850" w14:textId="77777777" w:rsidR="009E5461" w:rsidRDefault="009E5461" w:rsidP="009E5461">
      <w:pPr>
        <w:pStyle w:val="font8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органов дыхания;</w:t>
      </w:r>
    </w:p>
    <w:p w14:paraId="2CD29C93" w14:textId="77777777" w:rsidR="009E5461" w:rsidRDefault="009E5461" w:rsidP="009E5461">
      <w:pPr>
        <w:pStyle w:val="font8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органов пищеварения;</w:t>
      </w:r>
    </w:p>
    <w:p w14:paraId="26CD8261" w14:textId="77777777" w:rsidR="009E5461" w:rsidRDefault="009E5461" w:rsidP="009E5461">
      <w:pPr>
        <w:pStyle w:val="font8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неврологические заболевания;</w:t>
      </w:r>
    </w:p>
    <w:p w14:paraId="350F87F3" w14:textId="77777777" w:rsidR="009E5461" w:rsidRDefault="009E5461" w:rsidP="009E5461">
      <w:pPr>
        <w:pStyle w:val="font8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урологические заболевания.</w:t>
      </w:r>
    </w:p>
    <w:p w14:paraId="2FDF3E69" w14:textId="77777777" w:rsidR="009E5461" w:rsidRDefault="009E5461" w:rsidP="009E54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26A0069" w14:textId="77777777" w:rsidR="009E5461" w:rsidRDefault="009E5461" w:rsidP="009E54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Санаторий специализируется на предоставлении SPA услуг, которые оказывают специалисты имеющие соответствующую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подготовку.SPA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-комплекс предлагает водные процедуры, минеральные источники, бассейны с подогреваемой водой, различные виды ванн, гидромассажи, грязевые аппликации, благотворное действие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ферменов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морских водорослей. Лечение грязи курорта предоставлены в виде богатейших запасов высококачественных иловых сульфидных (сероводородных)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пелоидов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на дне многочисленных лиманов, озер и лагун. Грязи добываются в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Кизилташском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Витяевском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лиманах, в озерах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Чембурское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и Солёное.</w:t>
      </w:r>
      <w:r>
        <w:rPr>
          <w:rFonts w:ascii="Arial" w:hAnsi="Arial" w:cs="Arial"/>
          <w:color w:val="585454"/>
          <w:sz w:val="21"/>
          <w:szCs w:val="21"/>
        </w:rPr>
        <w:br/>
        <w:t>Лечение назначается врачом на основании санаторно-курортной карты.</w:t>
      </w:r>
    </w:p>
    <w:p w14:paraId="579E93CF" w14:textId="77777777" w:rsidR="009E5461" w:rsidRDefault="009E5461" w:rsidP="009E54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99959F7" w14:textId="77777777" w:rsidR="009E5461" w:rsidRDefault="009E5461" w:rsidP="009E54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 xml:space="preserve"> 3-разовое по системе «шведский стол». Особое внимание уделяется здоровому питанию и диетам назначенным лечащим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врачом.В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санатории к услугам гостей кафе «Коралл», бар у бассейна «Ракушка», лобби-бар.</w:t>
      </w:r>
    </w:p>
    <w:p w14:paraId="0B1D5CE8" w14:textId="77777777" w:rsidR="009E5461" w:rsidRDefault="009E5461" w:rsidP="009E54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081F3A5" w14:textId="77777777" w:rsidR="009E5461" w:rsidRDefault="009E5461" w:rsidP="009E54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585454"/>
          <w:sz w:val="21"/>
          <w:szCs w:val="21"/>
        </w:rPr>
        <w:t> (850 м) песчаный.</w:t>
      </w:r>
    </w:p>
    <w:p w14:paraId="146CBFBC" w14:textId="77777777" w:rsidR="009E5461" w:rsidRDefault="009E5461" w:rsidP="009E54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B044B04" w14:textId="77777777" w:rsidR="009E5461" w:rsidRDefault="009E5461" w:rsidP="009E54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 </w:t>
      </w:r>
    </w:p>
    <w:p w14:paraId="5EBEB4E0" w14:textId="77777777" w:rsidR="009E5461" w:rsidRDefault="009E5461" w:rsidP="009E54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52DE475" w14:textId="77777777" w:rsidR="009E5461" w:rsidRDefault="009E5461" w:rsidP="009E54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1- местный номер "Стандарт". В прихожей – платяной шкаф со встроенным сейфом; санузел оснащен душевой кабиной, феном; в комнате – кровать 140х 200 см, тумбочка, кресло, журнальный стол, телевизор, холодильник мини-бар, часы, набор посуды, чайник, гладильная доска. На лоджии – мебель для отдыха, сушка для купальников.</w:t>
      </w:r>
    </w:p>
    <w:p w14:paraId="5CA22E06" w14:textId="77777777" w:rsidR="009E5461" w:rsidRDefault="009E5461" w:rsidP="009E54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4CC8DFF" w14:textId="77777777" w:rsidR="009E5461" w:rsidRDefault="009E5461" w:rsidP="009E54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номер "Люкс". 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Прихожая с мебельной стенкой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в которую входят платяной шкаф, вешалка, тумбочка под чемодан. В санузле – душевая кабина, раковина с мраморной столешницей, фен и другое оборудование для личной гигиены. Номер арочной перегородкой разделен на прихожую и спальню. В каждой части номера имеется свой телевизор. В прихожей располагается диван со светлой обивкой, журнальный стол с мраморной столешницей, мини-бар, тумбочка с набором посуды, телевизор, кресло. В спальной части – две кровати, тумбочки с прикроватными светильниками, туалетный стол со встроенным сейфом, зеркало, комод для вещей, телевизор, часы. На лоджии – мебель для отдыха и сушка для купальников.</w:t>
      </w:r>
    </w:p>
    <w:p w14:paraId="4670461B" w14:textId="77777777" w:rsidR="009E5461" w:rsidRDefault="009E5461" w:rsidP="009E54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C3E44CF" w14:textId="77777777" w:rsidR="009E5461" w:rsidRDefault="009E5461" w:rsidP="009E54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"Апартаменты". В прихожей – мебельная стенка,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гостевой санузел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оснащенный душевой кабиной и всем необходимым для личной гигиены. Справа от входа в номер – встроенная кухня, оснащенная холодильником мини-баром, встроенной электроплитой, мойкой, шкафами для посуды и необходимым кухонным инвентарем. В гостиной - диван со светлой обивкой, кресла, журнальный стол с мраморной столешницей, обеденный стол с мраморной столешницей, 6 стульев, комод, платяной шкаф, телевизор. В спальной комнате - двуспальная кровать, тумбочки с прикроватными светильниками, туалетный стол, зеркало, сейф, платяной шкаф, комод, телевизор. В санузле при спальне – большая угловая ванна, две раковины объединенные мраморной столешницей, большое зеркало, фен и другое оборудование для личной гигиены. На большой лоджии – мебель для отдыха, сушка для купальников. Вся мебель в номерах итальянского производства из натурального дерева.</w:t>
      </w:r>
    </w:p>
    <w:p w14:paraId="5BE2B295" w14:textId="77777777" w:rsidR="009E5461" w:rsidRDefault="009E5461" w:rsidP="009E54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2E9E1DC" w14:textId="77777777" w:rsidR="009E5461" w:rsidRDefault="009E5461" w:rsidP="009E54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Все номера оснащены автоматической системой кондиционирования. В каждом номере имеются дополнительные подушки, банные халаты, тапочки, чайники, гладильные доски и все необходимые расходные материалы.</w:t>
      </w:r>
    </w:p>
    <w:p w14:paraId="018A85B3" w14:textId="77777777" w:rsidR="009E5461" w:rsidRDefault="009E5461" w:rsidP="009E54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A37D029" w14:textId="77777777" w:rsidR="009E5461" w:rsidRDefault="009E5461" w:rsidP="009E54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принимаются с любого возраста. Лечение назначается с 4 лет.</w:t>
      </w:r>
    </w:p>
    <w:p w14:paraId="0A398E37" w14:textId="77777777" w:rsidR="009E5461" w:rsidRDefault="009E5461" w:rsidP="009E54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D118056" w14:textId="77777777" w:rsidR="009E5461" w:rsidRDefault="009E5461" w:rsidP="009E54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</w:p>
    <w:p w14:paraId="03755177" w14:textId="77777777" w:rsidR="009E5461" w:rsidRDefault="009E5461" w:rsidP="009E5461">
      <w:pPr>
        <w:pStyle w:val="font8"/>
        <w:numPr>
          <w:ilvl w:val="0"/>
          <w:numId w:val="2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до 4 лет (3 года 11 мес. 29 дней на момент даты заезда в санаторий) - бесплатно;</w:t>
      </w:r>
    </w:p>
    <w:p w14:paraId="46C2FD20" w14:textId="77777777" w:rsidR="009E5461" w:rsidRDefault="009E5461" w:rsidP="009E5461">
      <w:pPr>
        <w:pStyle w:val="font8"/>
        <w:numPr>
          <w:ilvl w:val="0"/>
          <w:numId w:val="2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4 до 7 лет (6 лет 11 мес. 29 дней на момент даты заезда в санаторий) - 60% от стоимости основного места в низкий сезон, 100% от стоимости основного места в высокий сезон;</w:t>
      </w:r>
    </w:p>
    <w:p w14:paraId="4175859F" w14:textId="77777777" w:rsidR="009E5461" w:rsidRDefault="009E5461" w:rsidP="009E5461">
      <w:pPr>
        <w:pStyle w:val="font8"/>
        <w:numPr>
          <w:ilvl w:val="0"/>
          <w:numId w:val="2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7 до 14 лет (13 лет 11 мес. 29 дней на момент даты заезда в санаторий) – 80%от стоимости основного места в низкий сезон, 100% от стоимости основного места в высокий сезон;</w:t>
      </w:r>
    </w:p>
    <w:p w14:paraId="54940C29" w14:textId="77777777" w:rsidR="009E5461" w:rsidRDefault="009E5461" w:rsidP="009E5461">
      <w:pPr>
        <w:pStyle w:val="font8"/>
        <w:numPr>
          <w:ilvl w:val="0"/>
          <w:numId w:val="2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14 лет и взрослые -100% от стоимости основного места.</w:t>
      </w:r>
    </w:p>
    <w:p w14:paraId="4EA37435" w14:textId="77777777" w:rsidR="009E5461" w:rsidRDefault="009E5461" w:rsidP="009E54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FAE03FF" w14:textId="77777777" w:rsidR="009E5461" w:rsidRDefault="009E5461" w:rsidP="009E54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01DC3950" w14:textId="77777777" w:rsidR="009E5461" w:rsidRDefault="009E5461" w:rsidP="009E5461">
      <w:pPr>
        <w:pStyle w:val="font8"/>
        <w:numPr>
          <w:ilvl w:val="0"/>
          <w:numId w:val="2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788F6649" w14:textId="6CADF763" w:rsidR="009E5461" w:rsidRDefault="009E5461" w:rsidP="009E5461">
      <w:pPr>
        <w:pStyle w:val="font8"/>
        <w:numPr>
          <w:ilvl w:val="0"/>
          <w:numId w:val="2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 по системе «шведский стол»;</w:t>
      </w:r>
    </w:p>
    <w:p w14:paraId="68F87C2F" w14:textId="3FA90A66" w:rsidR="00407343" w:rsidRDefault="00407343" w:rsidP="009E5461">
      <w:pPr>
        <w:pStyle w:val="font8"/>
        <w:numPr>
          <w:ilvl w:val="0"/>
          <w:numId w:val="2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Санаторно-курортное лечение;</w:t>
      </w:r>
    </w:p>
    <w:p w14:paraId="3053EF84" w14:textId="77777777" w:rsidR="009E5461" w:rsidRDefault="009E5461" w:rsidP="009E5461">
      <w:pPr>
        <w:pStyle w:val="font8"/>
        <w:numPr>
          <w:ilvl w:val="0"/>
          <w:numId w:val="2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экстренная медицинская помощь;</w:t>
      </w:r>
    </w:p>
    <w:p w14:paraId="1F186236" w14:textId="77777777" w:rsidR="009E5461" w:rsidRDefault="009E5461" w:rsidP="009E5461">
      <w:pPr>
        <w:pStyle w:val="font8"/>
        <w:numPr>
          <w:ilvl w:val="0"/>
          <w:numId w:val="2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бассейнами;</w:t>
      </w:r>
    </w:p>
    <w:p w14:paraId="057C817F" w14:textId="77777777" w:rsidR="009E5461" w:rsidRDefault="009E5461" w:rsidP="009E5461">
      <w:pPr>
        <w:pStyle w:val="font8"/>
        <w:numPr>
          <w:ilvl w:val="0"/>
          <w:numId w:val="2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тренажерный зал;</w:t>
      </w:r>
    </w:p>
    <w:p w14:paraId="14808A61" w14:textId="77777777" w:rsidR="009E5461" w:rsidRDefault="009E5461" w:rsidP="009E5461">
      <w:pPr>
        <w:pStyle w:val="font8"/>
        <w:numPr>
          <w:ilvl w:val="0"/>
          <w:numId w:val="2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спортивная площадка;</w:t>
      </w:r>
    </w:p>
    <w:p w14:paraId="22496948" w14:textId="77777777" w:rsidR="009E5461" w:rsidRDefault="009E5461" w:rsidP="009E5461">
      <w:pPr>
        <w:pStyle w:val="font8"/>
        <w:numPr>
          <w:ilvl w:val="0"/>
          <w:numId w:val="2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автостоянка;</w:t>
      </w:r>
    </w:p>
    <w:p w14:paraId="7558B1EA" w14:textId="77777777" w:rsidR="009E5461" w:rsidRDefault="009E5461" w:rsidP="009E5461">
      <w:pPr>
        <w:pStyle w:val="font8"/>
        <w:numPr>
          <w:ilvl w:val="0"/>
          <w:numId w:val="2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услуги детского игрового клуба;</w:t>
      </w:r>
    </w:p>
    <w:p w14:paraId="66AE5824" w14:textId="77777777" w:rsidR="009E5461" w:rsidRDefault="009E5461" w:rsidP="009E5461">
      <w:pPr>
        <w:pStyle w:val="font8"/>
        <w:numPr>
          <w:ilvl w:val="0"/>
          <w:numId w:val="2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посещение киносеансов, дискотек.</w:t>
      </w:r>
    </w:p>
    <w:p w14:paraId="497839EA" w14:textId="77777777" w:rsidR="009E5461" w:rsidRDefault="009E5461" w:rsidP="009E54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 </w:t>
      </w:r>
    </w:p>
    <w:p w14:paraId="2452A1DF" w14:textId="77777777" w:rsidR="009E5461" w:rsidRDefault="009E5461" w:rsidP="009E54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14:paraId="1118B604" w14:textId="77777777" w:rsidR="009E5461" w:rsidRDefault="009E5461" w:rsidP="009E5461">
      <w:pPr>
        <w:pStyle w:val="font8"/>
        <w:numPr>
          <w:ilvl w:val="0"/>
          <w:numId w:val="2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SPA–процедуры;</w:t>
      </w:r>
    </w:p>
    <w:p w14:paraId="5D935850" w14:textId="5D694F90" w:rsidR="009E5461" w:rsidRDefault="00407343" w:rsidP="009E5461">
      <w:pPr>
        <w:pStyle w:val="font8"/>
        <w:numPr>
          <w:ilvl w:val="0"/>
          <w:numId w:val="2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</w:t>
      </w:r>
      <w:r w:rsidR="009E5461">
        <w:rPr>
          <w:rFonts w:ascii="Arial" w:hAnsi="Arial" w:cs="Arial"/>
          <w:color w:val="585454"/>
          <w:sz w:val="21"/>
          <w:szCs w:val="21"/>
        </w:rPr>
        <w:t>ополнительное лечение и обследование;</w:t>
      </w:r>
    </w:p>
    <w:p w14:paraId="78AFD4E5" w14:textId="77777777" w:rsidR="009E5461" w:rsidRDefault="009E5461" w:rsidP="009E5461">
      <w:pPr>
        <w:pStyle w:val="font8"/>
        <w:numPr>
          <w:ilvl w:val="0"/>
          <w:numId w:val="2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услуги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Галоцентра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салона красоты, косметолога, ночной няни, сервис-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;</w:t>
      </w:r>
    </w:p>
    <w:p w14:paraId="0C873B3F" w14:textId="77777777" w:rsidR="009E5461" w:rsidRDefault="009E5461" w:rsidP="009E5461">
      <w:pPr>
        <w:pStyle w:val="font8"/>
        <w:numPr>
          <w:ilvl w:val="0"/>
          <w:numId w:val="2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организация банкетов, мини-бары, кафе, гастрономическое обслуживание в номерах;</w:t>
      </w:r>
    </w:p>
    <w:p w14:paraId="3AF8A2A6" w14:textId="77777777" w:rsidR="009E5461" w:rsidRDefault="009E5461" w:rsidP="009E5461">
      <w:pPr>
        <w:pStyle w:val="font8"/>
        <w:numPr>
          <w:ilvl w:val="0"/>
          <w:numId w:val="2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бильярд русский, пул;</w:t>
      </w:r>
    </w:p>
    <w:p w14:paraId="6F848E12" w14:textId="77777777" w:rsidR="009E5461" w:rsidRDefault="009E5461" w:rsidP="009E5461">
      <w:pPr>
        <w:pStyle w:val="font8"/>
        <w:numPr>
          <w:ilvl w:val="0"/>
          <w:numId w:val="2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организация конференц-обслуживания, семинаров.</w:t>
      </w:r>
    </w:p>
    <w:p w14:paraId="4B4B4B97" w14:textId="77777777" w:rsidR="009E5461" w:rsidRDefault="009E5461" w:rsidP="009E54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29FADDC" w14:textId="77777777" w:rsidR="009E5461" w:rsidRDefault="009E5461" w:rsidP="009E54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14:00, выезд в 12:00</w:t>
      </w:r>
    </w:p>
    <w:p w14:paraId="62DD87C5" w14:textId="77777777" w:rsidR="009E5461" w:rsidRDefault="009E5461" w:rsidP="009E54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67AE68E8" w14:textId="2DDC3C01" w:rsidR="009E5461" w:rsidRDefault="009E5461" w:rsidP="009E546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1 человека в сутки, руб.</w:t>
      </w:r>
      <w:r w:rsidR="00407343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 (с лечением)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6"/>
        <w:gridCol w:w="1351"/>
        <w:gridCol w:w="1351"/>
        <w:gridCol w:w="2593"/>
        <w:gridCol w:w="2593"/>
        <w:gridCol w:w="1366"/>
      </w:tblGrid>
      <w:tr w:rsidR="00407343" w:rsidRPr="00407343" w14:paraId="3CF44F37" w14:textId="77777777" w:rsidTr="00407343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E8E1F9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31DC35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10.01-30.04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D9B36B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01.12-30.12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C50BBB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01.06-14.06, 16.09-30.09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5FC213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15.06-13.07, 26.08-15.09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A53522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14.07-25.08</w:t>
            </w:r>
          </w:p>
        </w:tc>
      </w:tr>
      <w:tr w:rsidR="00407343" w:rsidRPr="00407343" w14:paraId="502B20AA" w14:textId="77777777" w:rsidTr="004073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8FC01C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Эконом,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C99E74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D0AF65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E574B4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BB1461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0991CB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4550</w:t>
            </w:r>
          </w:p>
        </w:tc>
      </w:tr>
      <w:tr w:rsidR="00407343" w:rsidRPr="00407343" w14:paraId="48272999" w14:textId="77777777" w:rsidTr="004073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9106C8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2-комн. Эконом,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BDE525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0CA903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BCB97E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251C13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B2BDC6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</w:tr>
      <w:tr w:rsidR="00407343" w:rsidRPr="00407343" w14:paraId="14288314" w14:textId="77777777" w:rsidTr="004073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73B62A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202C17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486F75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E8B425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53C4B6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AE48B8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7350</w:t>
            </w:r>
          </w:p>
        </w:tc>
      </w:tr>
      <w:tr w:rsidR="00407343" w:rsidRPr="00407343" w14:paraId="0B845293" w14:textId="77777777" w:rsidTr="004073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394DA3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6448F9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503B85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082699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BD87C9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0EF971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6320</w:t>
            </w:r>
          </w:p>
        </w:tc>
      </w:tr>
      <w:tr w:rsidR="00407343" w:rsidRPr="00407343" w14:paraId="046CC321" w14:textId="77777777" w:rsidTr="004073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6081CE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60A2B7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4F0918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1CA38D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BB3D27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25CE6B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6650</w:t>
            </w:r>
          </w:p>
        </w:tc>
      </w:tr>
      <w:tr w:rsidR="00407343" w:rsidRPr="00407343" w14:paraId="62EB366D" w14:textId="77777777" w:rsidTr="004073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867DD0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957093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0C9356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7D4594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E2F1A4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5D073B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7250</w:t>
            </w:r>
          </w:p>
        </w:tc>
      </w:tr>
      <w:tr w:rsidR="00407343" w:rsidRPr="00407343" w14:paraId="11D7C7B0" w14:textId="77777777" w:rsidTr="0040734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93E530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2-местные 2-комн. Апартаменты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CC4A5C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4DA93B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61EEF0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183100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1C9DA0" w14:textId="77777777" w:rsidR="00407343" w:rsidRPr="00407343" w:rsidRDefault="00407343" w:rsidP="0040734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0734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11500</w:t>
            </w:r>
          </w:p>
        </w:tc>
      </w:tr>
    </w:tbl>
    <w:p w14:paraId="1ADA03CC" w14:textId="0DF6A86C" w:rsidR="00160ADF" w:rsidRPr="00407343" w:rsidRDefault="00407343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  <w:r w:rsidRPr="00407343">
        <w:rPr>
          <w:rFonts w:ascii="Arial" w:hAnsi="Arial" w:cs="Arial"/>
          <w:color w:val="FF0000"/>
          <w:sz w:val="21"/>
          <w:szCs w:val="21"/>
        </w:rPr>
        <w:t>Агентское вознаграждение -5%</w:t>
      </w:r>
    </w:p>
    <w:p w14:paraId="38D05F35" w14:textId="77777777" w:rsidR="009E5461" w:rsidRDefault="009E5461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2CE153A4" w14:textId="4AA7E491" w:rsidR="009E5461" w:rsidRDefault="009E5461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25F86465" w14:textId="453048BD" w:rsidR="00407343" w:rsidRDefault="00407343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68635087" w14:textId="45152B07" w:rsidR="00407343" w:rsidRDefault="00407343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5820792B" w14:textId="70D5475A" w:rsidR="00407343" w:rsidRDefault="00407343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05A531A1" w14:textId="77777777" w:rsidR="00160ADF" w:rsidRDefault="00160ADF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2D6DB113" w14:textId="77777777" w:rsidR="00B8611C" w:rsidRDefault="00B8611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642EF998" w14:textId="77777777" w:rsidR="001201F6" w:rsidRPr="001201F6" w:rsidRDefault="001201F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792A384C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3BEB404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, литер Б, оф</w:t>
      </w:r>
      <w:r w:rsidR="00160ADF">
        <w:rPr>
          <w:rFonts w:ascii="Times New Roman" w:eastAsia="Arial Unicode MS" w:hAnsi="Times New Roman" w:cs="Times New Roman"/>
          <w:sz w:val="20"/>
          <w:szCs w:val="20"/>
        </w:rPr>
        <w:t xml:space="preserve">ис 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9</w:t>
      </w:r>
    </w:p>
    <w:p w14:paraId="260CF9C3" w14:textId="77777777"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5AD66E6D" w14:textId="77777777" w:rsidR="008923ED" w:rsidRPr="00D7137F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D7137F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D7137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D7137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6F573B77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B65FD" w14:textId="77777777" w:rsidR="000D0407" w:rsidRDefault="000D0407" w:rsidP="00252B2C">
      <w:pPr>
        <w:spacing w:after="0" w:line="240" w:lineRule="auto"/>
      </w:pPr>
      <w:r>
        <w:separator/>
      </w:r>
    </w:p>
  </w:endnote>
  <w:endnote w:type="continuationSeparator" w:id="0">
    <w:p w14:paraId="6BC0D989" w14:textId="77777777" w:rsidR="000D0407" w:rsidRDefault="000D0407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A448C" w14:textId="77777777" w:rsidR="000D0407" w:rsidRDefault="000D0407" w:rsidP="00252B2C">
      <w:pPr>
        <w:spacing w:after="0" w:line="240" w:lineRule="auto"/>
      </w:pPr>
      <w:r>
        <w:separator/>
      </w:r>
    </w:p>
  </w:footnote>
  <w:footnote w:type="continuationSeparator" w:id="0">
    <w:p w14:paraId="3FEEC84D" w14:textId="77777777" w:rsidR="000D0407" w:rsidRDefault="000D0407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B3B79"/>
    <w:multiLevelType w:val="multilevel"/>
    <w:tmpl w:val="A00A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BD4B93"/>
    <w:multiLevelType w:val="multilevel"/>
    <w:tmpl w:val="38A8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197806"/>
    <w:multiLevelType w:val="multilevel"/>
    <w:tmpl w:val="B794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490967"/>
    <w:multiLevelType w:val="multilevel"/>
    <w:tmpl w:val="E9CA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AD430F"/>
    <w:multiLevelType w:val="multilevel"/>
    <w:tmpl w:val="B5B4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E5352C"/>
    <w:multiLevelType w:val="multilevel"/>
    <w:tmpl w:val="24F6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08608A"/>
    <w:multiLevelType w:val="multilevel"/>
    <w:tmpl w:val="958E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102D4A"/>
    <w:multiLevelType w:val="multilevel"/>
    <w:tmpl w:val="4088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895FCF"/>
    <w:multiLevelType w:val="multilevel"/>
    <w:tmpl w:val="813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EF2164"/>
    <w:multiLevelType w:val="multilevel"/>
    <w:tmpl w:val="5F0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542FD5"/>
    <w:multiLevelType w:val="multilevel"/>
    <w:tmpl w:val="9010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6958E9"/>
    <w:multiLevelType w:val="multilevel"/>
    <w:tmpl w:val="35A8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7D2C10"/>
    <w:multiLevelType w:val="multilevel"/>
    <w:tmpl w:val="5068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BB660B"/>
    <w:multiLevelType w:val="multilevel"/>
    <w:tmpl w:val="DED6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926A27"/>
    <w:multiLevelType w:val="multilevel"/>
    <w:tmpl w:val="386A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E81214"/>
    <w:multiLevelType w:val="multilevel"/>
    <w:tmpl w:val="6C78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8057DA"/>
    <w:multiLevelType w:val="multilevel"/>
    <w:tmpl w:val="4102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16"/>
  </w:num>
  <w:num w:numId="5">
    <w:abstractNumId w:val="13"/>
  </w:num>
  <w:num w:numId="6">
    <w:abstractNumId w:val="12"/>
  </w:num>
  <w:num w:numId="7">
    <w:abstractNumId w:val="14"/>
  </w:num>
  <w:num w:numId="8">
    <w:abstractNumId w:val="9"/>
  </w:num>
  <w:num w:numId="9">
    <w:abstractNumId w:val="10"/>
  </w:num>
  <w:num w:numId="10">
    <w:abstractNumId w:val="19"/>
  </w:num>
  <w:num w:numId="11">
    <w:abstractNumId w:val="23"/>
  </w:num>
  <w:num w:numId="12">
    <w:abstractNumId w:val="6"/>
  </w:num>
  <w:num w:numId="13">
    <w:abstractNumId w:val="7"/>
  </w:num>
  <w:num w:numId="14">
    <w:abstractNumId w:val="1"/>
  </w:num>
  <w:num w:numId="15">
    <w:abstractNumId w:val="15"/>
  </w:num>
  <w:num w:numId="16">
    <w:abstractNumId w:val="3"/>
  </w:num>
  <w:num w:numId="17">
    <w:abstractNumId w:val="22"/>
  </w:num>
  <w:num w:numId="18">
    <w:abstractNumId w:val="5"/>
  </w:num>
  <w:num w:numId="19">
    <w:abstractNumId w:val="18"/>
  </w:num>
  <w:num w:numId="20">
    <w:abstractNumId w:val="0"/>
  </w:num>
  <w:num w:numId="21">
    <w:abstractNumId w:val="2"/>
  </w:num>
  <w:num w:numId="22">
    <w:abstractNumId w:val="20"/>
  </w:num>
  <w:num w:numId="23">
    <w:abstractNumId w:val="8"/>
  </w:num>
  <w:num w:numId="24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5144D"/>
    <w:rsid w:val="00057B82"/>
    <w:rsid w:val="00092087"/>
    <w:rsid w:val="000C4281"/>
    <w:rsid w:val="000C6BB2"/>
    <w:rsid w:val="000D0407"/>
    <w:rsid w:val="001201F6"/>
    <w:rsid w:val="00152F54"/>
    <w:rsid w:val="001547B7"/>
    <w:rsid w:val="00160ADF"/>
    <w:rsid w:val="00181E57"/>
    <w:rsid w:val="001C1759"/>
    <w:rsid w:val="001F1AC1"/>
    <w:rsid w:val="00252B2C"/>
    <w:rsid w:val="002922B5"/>
    <w:rsid w:val="002C5866"/>
    <w:rsid w:val="002D7EE8"/>
    <w:rsid w:val="003D779C"/>
    <w:rsid w:val="004010C4"/>
    <w:rsid w:val="00407343"/>
    <w:rsid w:val="004426F9"/>
    <w:rsid w:val="00461380"/>
    <w:rsid w:val="00490A8B"/>
    <w:rsid w:val="004B5F0E"/>
    <w:rsid w:val="00506A68"/>
    <w:rsid w:val="00507C61"/>
    <w:rsid w:val="00511F5E"/>
    <w:rsid w:val="00515B98"/>
    <w:rsid w:val="00517526"/>
    <w:rsid w:val="00540C59"/>
    <w:rsid w:val="005412A0"/>
    <w:rsid w:val="00554D26"/>
    <w:rsid w:val="00577EF7"/>
    <w:rsid w:val="00584E1D"/>
    <w:rsid w:val="005B5C3F"/>
    <w:rsid w:val="005D219B"/>
    <w:rsid w:val="006113B7"/>
    <w:rsid w:val="00650467"/>
    <w:rsid w:val="006775D7"/>
    <w:rsid w:val="006E2DCD"/>
    <w:rsid w:val="0073520F"/>
    <w:rsid w:val="0075501A"/>
    <w:rsid w:val="00774D19"/>
    <w:rsid w:val="00777547"/>
    <w:rsid w:val="007E427C"/>
    <w:rsid w:val="00800A6F"/>
    <w:rsid w:val="008923ED"/>
    <w:rsid w:val="00903943"/>
    <w:rsid w:val="00917155"/>
    <w:rsid w:val="00930C51"/>
    <w:rsid w:val="009C28BF"/>
    <w:rsid w:val="009D06A9"/>
    <w:rsid w:val="009E5461"/>
    <w:rsid w:val="009F47AB"/>
    <w:rsid w:val="009F7D7D"/>
    <w:rsid w:val="00A248F7"/>
    <w:rsid w:val="00A41540"/>
    <w:rsid w:val="00A52618"/>
    <w:rsid w:val="00AB04FF"/>
    <w:rsid w:val="00AE0D0A"/>
    <w:rsid w:val="00B420A5"/>
    <w:rsid w:val="00B56EB6"/>
    <w:rsid w:val="00B8611C"/>
    <w:rsid w:val="00B91FD3"/>
    <w:rsid w:val="00B9246E"/>
    <w:rsid w:val="00BD718E"/>
    <w:rsid w:val="00BE3B0A"/>
    <w:rsid w:val="00BE3D65"/>
    <w:rsid w:val="00BF31AC"/>
    <w:rsid w:val="00C45CAB"/>
    <w:rsid w:val="00C51F0A"/>
    <w:rsid w:val="00CA06E7"/>
    <w:rsid w:val="00CD5691"/>
    <w:rsid w:val="00D0735F"/>
    <w:rsid w:val="00D54626"/>
    <w:rsid w:val="00D62BD5"/>
    <w:rsid w:val="00D7137F"/>
    <w:rsid w:val="00D8759F"/>
    <w:rsid w:val="00DB3750"/>
    <w:rsid w:val="00DE2099"/>
    <w:rsid w:val="00E17228"/>
    <w:rsid w:val="00E32E13"/>
    <w:rsid w:val="00E4323D"/>
    <w:rsid w:val="00E43E46"/>
    <w:rsid w:val="00E523F0"/>
    <w:rsid w:val="00E8297A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A874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E523F0"/>
  </w:style>
  <w:style w:type="paragraph" w:customStyle="1" w:styleId="font8">
    <w:name w:val="font_8"/>
    <w:basedOn w:val="a"/>
    <w:rsid w:val="009E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700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8349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76947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97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1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9033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03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86417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36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2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3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8729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07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7461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32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3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3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0577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34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3856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8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2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88228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6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77840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0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2023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53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81973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89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2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2551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64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53138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4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8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9348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22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1764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27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7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86064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7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35C61-F688-4DBF-8863-B8D58C6A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2021-03-01T09:58:00Z</dcterms:created>
  <dcterms:modified xsi:type="dcterms:W3CDTF">2021-03-01T09:58:00Z</dcterms:modified>
</cp:coreProperties>
</file>