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173730A" w14:textId="77777777" w:rsidTr="00252B2C">
        <w:trPr>
          <w:trHeight w:val="1873"/>
        </w:trPr>
        <w:tc>
          <w:tcPr>
            <w:tcW w:w="3753" w:type="dxa"/>
          </w:tcPr>
          <w:p w14:paraId="2A65E0F2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0C680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481593" r:id="rId8"/>
              </w:object>
            </w:r>
          </w:p>
        </w:tc>
      </w:tr>
    </w:tbl>
    <w:p w14:paraId="6511194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C03A00B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21FAB61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63FE527F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EAFBD10" w14:textId="77777777" w:rsidR="00252B2C" w:rsidRPr="0008494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08494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08494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08494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08494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6F4CA02" w14:textId="77777777" w:rsidR="00252B2C" w:rsidRPr="0008494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08494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08494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08494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08494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08494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08494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08494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08494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7F6753D" w14:textId="77777777" w:rsidR="005412A0" w:rsidRPr="00930C51" w:rsidRDefault="00C76F8E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4FC55B6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3F711BEE" w14:textId="1021E832" w:rsidR="008923ED" w:rsidRDefault="00663C59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Отель «Горизонт Геленджик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Резорт</w:t>
      </w:r>
      <w:proofErr w:type="spellEnd"/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49335F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1495A1E" w14:textId="77777777" w:rsidR="00F22BFD" w:rsidRDefault="00F22BFD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61316E1" w14:textId="77777777"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Геленджик, ул. Туристическая, 4</w:t>
      </w:r>
    </w:p>
    <w:p w14:paraId="45617175" w14:textId="77777777"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64A666D" w14:textId="77777777"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 xml:space="preserve">от аэропорта г.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Гленджик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на такси или городским транспортом №3, №14 (10-15 мин) до остановки "Горизонт"; от аэропорта г. Анапа городским автобусом (30-40 мин.) до автовокзала г. Анапы. Далее на междугороднем автобусе 2,5 часа (90 км) до автовокзала г. Геленджика.</w:t>
      </w:r>
    </w:p>
    <w:p w14:paraId="2F484408" w14:textId="77777777"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266B7FC" w14:textId="688D30BA" w:rsidR="00F22BFD" w:rsidRDefault="00F22BFD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пансионат «Горизонт Геленджик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Резорт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» расположен в районе Тонкого мыса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Геленджикской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бухты, в 450 метрах от моря.</w:t>
      </w:r>
      <w:r>
        <w:rPr>
          <w:rFonts w:ascii="Arial" w:hAnsi="Arial" w:cs="Arial"/>
          <w:color w:val="616161"/>
          <w:sz w:val="21"/>
          <w:szCs w:val="21"/>
        </w:rPr>
        <w:br/>
        <w:t>Комплекс имеет собственный парк из знаменитой пицундской сосны.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В пешей близости находятся: самый большой на побережье аквапарк «Золотая бухта», аквапарк «Бегемот», новая канатная дорога 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Мархотский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хребет. </w:t>
      </w:r>
      <w:r>
        <w:rPr>
          <w:rFonts w:ascii="Arial" w:hAnsi="Arial" w:cs="Arial"/>
          <w:color w:val="616161"/>
          <w:sz w:val="21"/>
          <w:szCs w:val="21"/>
        </w:rPr>
        <w:br/>
        <w:t>Территория Пансионата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Горизон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Геленджик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Резорт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составляет 12 га, это парк вечнозеленых растений.</w:t>
      </w:r>
    </w:p>
    <w:p w14:paraId="0B3005E1" w14:textId="77777777" w:rsid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25F01F14" w14:textId="4BF4D8DA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 w:rsidRPr="0049335F">
        <w:rPr>
          <w:rFonts w:ascii="Arial" w:eastAsia="Times New Roman" w:hAnsi="Arial" w:cs="Arial"/>
          <w:color w:val="616161"/>
          <w:sz w:val="21"/>
          <w:szCs w:val="21"/>
        </w:rPr>
        <w:t xml:space="preserve">открытый подогреваемый бассейн, детская площадка, анимация, </w:t>
      </w:r>
      <w:proofErr w:type="spellStart"/>
      <w:r w:rsidRPr="0049335F">
        <w:rPr>
          <w:rFonts w:ascii="Arial" w:eastAsia="Times New Roman" w:hAnsi="Arial" w:cs="Arial"/>
          <w:color w:val="616161"/>
          <w:sz w:val="21"/>
          <w:szCs w:val="21"/>
        </w:rPr>
        <w:t>Wi-Fi</w:t>
      </w:r>
      <w:proofErr w:type="spellEnd"/>
      <w:r w:rsidRPr="0049335F">
        <w:rPr>
          <w:rFonts w:ascii="Arial" w:eastAsia="Times New Roman" w:hAnsi="Arial" w:cs="Arial"/>
          <w:color w:val="616161"/>
          <w:sz w:val="21"/>
          <w:szCs w:val="21"/>
        </w:rPr>
        <w:t>, оздоровительные процедуры, автостоянка.</w:t>
      </w:r>
    </w:p>
    <w:p w14:paraId="07E510F2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79C7BCBF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 w:rsidRPr="0049335F">
        <w:rPr>
          <w:rFonts w:ascii="Arial" w:eastAsia="Times New Roman" w:hAnsi="Arial" w:cs="Arial"/>
          <w:color w:val="616161"/>
          <w:sz w:val="21"/>
          <w:szCs w:val="21"/>
        </w:rPr>
        <w:t>по системе "Всё включено" 3-разовое "шведский стол".</w:t>
      </w:r>
    </w:p>
    <w:p w14:paraId="7EA0EB5C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7E7231E9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 w:rsidRPr="0049335F">
        <w:rPr>
          <w:rFonts w:ascii="Arial" w:eastAsia="Times New Roman" w:hAnsi="Arial" w:cs="Arial"/>
          <w:color w:val="616161"/>
          <w:sz w:val="21"/>
          <w:szCs w:val="21"/>
        </w:rPr>
        <w:t>собственный, оборудованный в ~450 м.</w:t>
      </w:r>
    </w:p>
    <w:p w14:paraId="7DF1C3D5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EF2BCE3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Общее оздоровление по следующим заболеваниям:</w:t>
      </w:r>
    </w:p>
    <w:p w14:paraId="014529B5" w14:textId="77777777" w:rsidR="0049335F" w:rsidRPr="0049335F" w:rsidRDefault="0049335F" w:rsidP="0049335F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Сердечно-сосудистая система - ишемическая болезнь сердца, гипертоническая болезнь, вегето-</w:t>
      </w:r>
      <w:proofErr w:type="gram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сосудистая  дистония</w:t>
      </w:r>
      <w:proofErr w:type="gramEnd"/>
      <w:r w:rsidRPr="0049335F">
        <w:rPr>
          <w:rFonts w:ascii="Arial" w:eastAsia="Times New Roman" w:hAnsi="Arial" w:cs="Arial"/>
          <w:color w:val="585454"/>
          <w:sz w:val="21"/>
          <w:szCs w:val="21"/>
        </w:rPr>
        <w:t xml:space="preserve">, </w:t>
      </w:r>
      <w:proofErr w:type="spell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кардиомиопатия</w:t>
      </w:r>
      <w:proofErr w:type="spellEnd"/>
      <w:r w:rsidRPr="0049335F">
        <w:rPr>
          <w:rFonts w:ascii="Arial" w:eastAsia="Times New Roman" w:hAnsi="Arial" w:cs="Arial"/>
          <w:color w:val="585454"/>
          <w:sz w:val="21"/>
          <w:szCs w:val="21"/>
        </w:rPr>
        <w:t>, острые нарушения мозгового кровообращения.</w:t>
      </w:r>
    </w:p>
    <w:p w14:paraId="555DC50B" w14:textId="77777777" w:rsidR="0049335F" w:rsidRPr="0049335F" w:rsidRDefault="0049335F" w:rsidP="0049335F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Болезни органов дыхания – бронхиальная астма, бронхиты, пневмония, частые простудные заболевания, болезни верхних дыхательных путей.</w:t>
      </w:r>
    </w:p>
    <w:p w14:paraId="095D0AFF" w14:textId="77777777" w:rsidR="0049335F" w:rsidRPr="0049335F" w:rsidRDefault="0049335F" w:rsidP="0049335F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Аллергозы</w:t>
      </w:r>
      <w:proofErr w:type="spellEnd"/>
      <w:r w:rsidRPr="0049335F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517B88F7" w14:textId="77777777" w:rsidR="0049335F" w:rsidRPr="0049335F" w:rsidRDefault="0049335F" w:rsidP="0049335F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Болезни эндокринной системы.</w:t>
      </w:r>
    </w:p>
    <w:p w14:paraId="0B424BA4" w14:textId="77777777" w:rsidR="0049335F" w:rsidRPr="0049335F" w:rsidRDefault="0049335F" w:rsidP="0049335F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 xml:space="preserve">Болезни органов пищеварения – </w:t>
      </w:r>
      <w:proofErr w:type="spell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дискенезия</w:t>
      </w:r>
      <w:proofErr w:type="spellEnd"/>
      <w:r w:rsidRPr="0049335F">
        <w:rPr>
          <w:rFonts w:ascii="Arial" w:eastAsia="Times New Roman" w:hAnsi="Arial" w:cs="Arial"/>
          <w:color w:val="585454"/>
          <w:sz w:val="21"/>
          <w:szCs w:val="21"/>
        </w:rPr>
        <w:t xml:space="preserve"> желчевыводящих путей, гастриты, </w:t>
      </w:r>
      <w:proofErr w:type="spell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хотециститы</w:t>
      </w:r>
      <w:proofErr w:type="spellEnd"/>
      <w:r w:rsidRPr="0049335F">
        <w:rPr>
          <w:rFonts w:ascii="Arial" w:eastAsia="Times New Roman" w:hAnsi="Arial" w:cs="Arial"/>
          <w:color w:val="585454"/>
          <w:sz w:val="21"/>
          <w:szCs w:val="21"/>
        </w:rPr>
        <w:t>, панкреатиты, колиты, язвенная болезнь.</w:t>
      </w:r>
    </w:p>
    <w:p w14:paraId="095C993D" w14:textId="77777777" w:rsidR="0049335F" w:rsidRPr="0049335F" w:rsidRDefault="0049335F" w:rsidP="0049335F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Болезни органов движения – полиартриты, остеохондроз.</w:t>
      </w:r>
    </w:p>
    <w:p w14:paraId="406F77A7" w14:textId="77777777" w:rsidR="0049335F" w:rsidRPr="0049335F" w:rsidRDefault="0049335F" w:rsidP="0049335F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Остаточные явления черепно-мозговых травм, неврастении, неврозы.</w:t>
      </w:r>
    </w:p>
    <w:p w14:paraId="0F4E07E1" w14:textId="77777777" w:rsidR="0049335F" w:rsidRPr="0049335F" w:rsidRDefault="0049335F" w:rsidP="0049335F">
      <w:pPr>
        <w:numPr>
          <w:ilvl w:val="0"/>
          <w:numId w:val="11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Болезни детского возраста.</w:t>
      </w:r>
    </w:p>
    <w:p w14:paraId="3F90FDC8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Пансионат не оказывает углубленного лечения! Все процедуры - общеоздоровительные!</w:t>
      </w:r>
    </w:p>
    <w:p w14:paraId="3864C097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Оказание медицинских услуг производится за дополнительную плату. Запись в регистратуре медицинского корпуса.</w:t>
      </w:r>
    </w:p>
    <w:p w14:paraId="0C3D4005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Внимание! Гости в состоянии алкогольного опьянения не допускаются к обслуживанию в медицинском корпусе.</w:t>
      </w:r>
    </w:p>
    <w:p w14:paraId="24CDA728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Наличие санаторно-курортной карты предпочтительно, т.к. это может сэкономить Ваше время на проведение исследований анализов.</w:t>
      </w:r>
    </w:p>
    <w:p w14:paraId="00926ADF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0C1AAF7A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76CA9337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</w:rPr>
        <w:lastRenderedPageBreak/>
        <w:t> </w:t>
      </w:r>
    </w:p>
    <w:p w14:paraId="547E9DA7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Номерной фонд отеля представлен в количестве 300 номеров, расположенных в двух корпусах – 8-</w:t>
      </w:r>
      <w:proofErr w:type="gram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этажном ,</w:t>
      </w:r>
      <w:proofErr w:type="gramEnd"/>
      <w:r w:rsidRPr="0049335F">
        <w:rPr>
          <w:rFonts w:ascii="Arial" w:eastAsia="Times New Roman" w:hAnsi="Arial" w:cs="Arial"/>
          <w:color w:val="585454"/>
          <w:sz w:val="21"/>
          <w:szCs w:val="21"/>
        </w:rPr>
        <w:t xml:space="preserve"> корпус №1(204 номера) и 3-этажном, корпус №2 (96 номеров).</w:t>
      </w:r>
    </w:p>
    <w:p w14:paraId="1872EADC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 xml:space="preserve">Следует обратить внимание, что номерной фонд 3-этажного корпуса качественнее и современнее, но не имеет балконов. Номерной фонд главного 8-этажного корпуса скромнее, но к явным преимуществам корпуса можно отнести наличие балконов во всех номерах и лифта в корпусе. Все номера оснащены кондиционерами и бесплатным </w:t>
      </w:r>
      <w:proofErr w:type="spell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49335F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14:paraId="0BA8AF93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1644FF9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Какой бы номер Вы не забронировали – можете быть уверены, что в нем будет чисто, будет свежее белье, которое вместе с набором полотенец будет меняться 1 раз в 3 дня. Ваш номер будет убираться ежедневно!</w:t>
      </w:r>
    </w:p>
    <w:p w14:paraId="605CFECA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6AA76478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 w:rsidRPr="0049335F">
        <w:rPr>
          <w:rFonts w:ascii="Arial" w:eastAsia="Times New Roman" w:hAnsi="Arial" w:cs="Arial"/>
          <w:color w:val="616161"/>
          <w:sz w:val="21"/>
          <w:szCs w:val="21"/>
        </w:rPr>
        <w:t> принимаются с любого возраста.</w:t>
      </w:r>
      <w:r w:rsidRPr="0049335F">
        <w:rPr>
          <w:rFonts w:ascii="Arial" w:eastAsia="Times New Roman" w:hAnsi="Arial" w:cs="Arial"/>
          <w:color w:val="616161"/>
          <w:sz w:val="21"/>
          <w:szCs w:val="21"/>
        </w:rPr>
        <w:br/>
        <w:t xml:space="preserve">Дети до 6 (5,99) лет без предоставления отдельного спального места, но с питанием размещаются - бесплатно (не более одного ребенка в номере). В номерах категорий: 4-местный 2-комн. Семейный (корпус №2), 2-местный Стандарт, 2-местный </w:t>
      </w:r>
      <w:proofErr w:type="spellStart"/>
      <w:r w:rsidRPr="0049335F">
        <w:rPr>
          <w:rFonts w:ascii="Arial" w:eastAsia="Times New Roman" w:hAnsi="Arial" w:cs="Arial"/>
          <w:color w:val="616161"/>
          <w:sz w:val="21"/>
          <w:szCs w:val="21"/>
        </w:rPr>
        <w:t>Супериор</w:t>
      </w:r>
      <w:proofErr w:type="spellEnd"/>
      <w:r w:rsidRPr="0049335F">
        <w:rPr>
          <w:rFonts w:ascii="Arial" w:eastAsia="Times New Roman" w:hAnsi="Arial" w:cs="Arial"/>
          <w:color w:val="616161"/>
          <w:sz w:val="21"/>
          <w:szCs w:val="21"/>
        </w:rPr>
        <w:t>, 3-местный Стандарт, 4-местный 2-комн. (Главный корпус).</w:t>
      </w:r>
      <w:r w:rsidRPr="0049335F">
        <w:rPr>
          <w:rFonts w:ascii="Arial" w:eastAsia="Times New Roman" w:hAnsi="Arial" w:cs="Arial"/>
          <w:color w:val="616161"/>
          <w:sz w:val="21"/>
          <w:szCs w:val="21"/>
        </w:rPr>
        <w:br/>
        <w:t>Детская кроватка 300 руб. в сутки (оплата на месте).</w:t>
      </w:r>
    </w:p>
    <w:p w14:paraId="32C64EAC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7CC4F8B8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 w:rsidRPr="0049335F">
        <w:rPr>
          <w:rFonts w:ascii="Arial" w:eastAsia="Times New Roman" w:hAnsi="Arial" w:cs="Arial"/>
          <w:color w:val="616161"/>
          <w:sz w:val="21"/>
          <w:szCs w:val="21"/>
        </w:rPr>
        <w:t> по прейскуранту.</w:t>
      </w:r>
    </w:p>
    <w:p w14:paraId="2B869BB0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660F77B1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7A6FA973" w14:textId="77777777" w:rsidR="0049335F" w:rsidRPr="0049335F" w:rsidRDefault="0049335F" w:rsidP="0049335F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14:paraId="28C48D0D" w14:textId="77777777" w:rsidR="0049335F" w:rsidRPr="0049335F" w:rsidRDefault="0049335F" w:rsidP="0049335F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Питание по системе «Все включено» (завтрак, обед и ужин по системе «шведский стол»);</w:t>
      </w:r>
    </w:p>
    <w:p w14:paraId="1763F155" w14:textId="77777777" w:rsidR="0049335F" w:rsidRPr="0049335F" w:rsidRDefault="0049335F" w:rsidP="0049335F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 xml:space="preserve">Промежуточное питание между основными приемами пищи (пицца, чай, кофе, выпечка, сладкая вата, </w:t>
      </w:r>
      <w:proofErr w:type="gram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поп-корн</w:t>
      </w:r>
      <w:proofErr w:type="gramEnd"/>
      <w:r w:rsidRPr="0049335F">
        <w:rPr>
          <w:rFonts w:ascii="Arial" w:eastAsia="Times New Roman" w:hAnsi="Arial" w:cs="Arial"/>
          <w:color w:val="585454"/>
          <w:sz w:val="21"/>
          <w:szCs w:val="21"/>
        </w:rPr>
        <w:t>, безалкогольные и слабоалкогольные напитки, легкие закуски);</w:t>
      </w:r>
    </w:p>
    <w:p w14:paraId="702E19E6" w14:textId="77777777" w:rsidR="0049335F" w:rsidRPr="0049335F" w:rsidRDefault="0049335F" w:rsidP="0049335F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Алкогольные напитки (водка и вино на обед и ужин),</w:t>
      </w:r>
    </w:p>
    <w:p w14:paraId="33A48C75" w14:textId="77777777" w:rsidR="0049335F" w:rsidRPr="0049335F" w:rsidRDefault="0049335F" w:rsidP="0049335F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49335F">
        <w:rPr>
          <w:rFonts w:ascii="Arial" w:eastAsia="Times New Roman" w:hAnsi="Arial" w:cs="Arial"/>
          <w:color w:val="585454"/>
          <w:sz w:val="21"/>
          <w:szCs w:val="21"/>
        </w:rPr>
        <w:t xml:space="preserve"> в общественных зонах и номерах;</w:t>
      </w:r>
    </w:p>
    <w:p w14:paraId="4AAD40BE" w14:textId="77777777" w:rsidR="0049335F" w:rsidRPr="0049335F" w:rsidRDefault="0049335F" w:rsidP="0049335F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Открытый бассейн с подогревом с лежаками и зонтиками;</w:t>
      </w:r>
    </w:p>
    <w:p w14:paraId="73998380" w14:textId="77777777" w:rsidR="0049335F" w:rsidRPr="0049335F" w:rsidRDefault="0049335F" w:rsidP="0049335F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Анимационные программы для детей и взрослых, детские мини-диско, конкурсы и вечерние шоу-программы от команды анимации;</w:t>
      </w:r>
    </w:p>
    <w:p w14:paraId="6356B478" w14:textId="77777777" w:rsidR="0049335F" w:rsidRPr="0049335F" w:rsidRDefault="0049335F" w:rsidP="0049335F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Универсальные спортивные площадки, спортивный инвентарь (мячи, ракетки и пр.);</w:t>
      </w:r>
    </w:p>
    <w:p w14:paraId="105639E3" w14:textId="77777777" w:rsidR="0049335F" w:rsidRPr="0049335F" w:rsidRDefault="0049335F" w:rsidP="0049335F">
      <w:pPr>
        <w:numPr>
          <w:ilvl w:val="0"/>
          <w:numId w:val="1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Пользование пляжем (лежаки и навесы включены).</w:t>
      </w:r>
    </w:p>
    <w:p w14:paraId="56F76838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6C66135E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2301F3FD" w14:textId="77777777" w:rsidR="0049335F" w:rsidRPr="0049335F" w:rsidRDefault="0049335F" w:rsidP="0049335F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Летний ресторан-гриль а-ля карт</w:t>
      </w:r>
    </w:p>
    <w:p w14:paraId="1CF9E7AF" w14:textId="77777777" w:rsidR="0049335F" w:rsidRPr="0049335F" w:rsidRDefault="0049335F" w:rsidP="0049335F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Блюда и напитки в баре, не входящие в систему "Всё включено"</w:t>
      </w:r>
    </w:p>
    <w:p w14:paraId="3A39F5F2" w14:textId="77777777" w:rsidR="0049335F" w:rsidRPr="0049335F" w:rsidRDefault="0049335F" w:rsidP="0049335F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Оздоровительные процедуры</w:t>
      </w:r>
    </w:p>
    <w:p w14:paraId="5C9D28CB" w14:textId="77777777" w:rsidR="0049335F" w:rsidRPr="0049335F" w:rsidRDefault="0049335F" w:rsidP="0049335F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Индивидуальные поздравления от команды анимации</w:t>
      </w:r>
    </w:p>
    <w:p w14:paraId="1432D275" w14:textId="77777777" w:rsidR="0049335F" w:rsidRPr="0049335F" w:rsidRDefault="0049335F" w:rsidP="0049335F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Заказ экскурсий</w:t>
      </w:r>
    </w:p>
    <w:p w14:paraId="7CC09CC1" w14:textId="77777777" w:rsidR="0049335F" w:rsidRPr="0049335F" w:rsidRDefault="0049335F" w:rsidP="0049335F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Водные аттракционы</w:t>
      </w:r>
    </w:p>
    <w:p w14:paraId="044A988B" w14:textId="77777777" w:rsidR="0049335F" w:rsidRPr="0049335F" w:rsidRDefault="0049335F" w:rsidP="0049335F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>Прокат детских кроваток</w:t>
      </w:r>
    </w:p>
    <w:p w14:paraId="3CCACCDC" w14:textId="77777777" w:rsidR="0049335F" w:rsidRPr="0049335F" w:rsidRDefault="0049335F" w:rsidP="0049335F">
      <w:pPr>
        <w:numPr>
          <w:ilvl w:val="0"/>
          <w:numId w:val="1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9335F">
        <w:rPr>
          <w:rFonts w:ascii="Arial" w:eastAsia="Times New Roman" w:hAnsi="Arial" w:cs="Arial"/>
          <w:color w:val="585454"/>
          <w:sz w:val="21"/>
          <w:szCs w:val="21"/>
        </w:rPr>
        <w:t xml:space="preserve">Автостоянка 150 </w:t>
      </w:r>
      <w:proofErr w:type="spellStart"/>
      <w:r w:rsidRPr="0049335F">
        <w:rPr>
          <w:rFonts w:ascii="Arial" w:eastAsia="Times New Roman" w:hAnsi="Arial" w:cs="Arial"/>
          <w:color w:val="585454"/>
          <w:sz w:val="21"/>
          <w:szCs w:val="21"/>
        </w:rPr>
        <w:t>руб</w:t>
      </w:r>
      <w:proofErr w:type="spellEnd"/>
      <w:r w:rsidRPr="0049335F">
        <w:rPr>
          <w:rFonts w:ascii="Arial" w:eastAsia="Times New Roman" w:hAnsi="Arial" w:cs="Arial"/>
          <w:color w:val="585454"/>
          <w:sz w:val="21"/>
          <w:szCs w:val="21"/>
        </w:rPr>
        <w:t>/сутки.</w:t>
      </w:r>
    </w:p>
    <w:p w14:paraId="4B21EEE2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6FD64192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 w:rsidRPr="0049335F">
        <w:rPr>
          <w:rFonts w:ascii="Arial" w:eastAsia="Times New Roman" w:hAnsi="Arial" w:cs="Arial"/>
          <w:color w:val="616161"/>
          <w:sz w:val="21"/>
          <w:szCs w:val="21"/>
        </w:rPr>
        <w:t>заезд в 14:00, выезд в 12:00</w:t>
      </w:r>
    </w:p>
    <w:p w14:paraId="099E6658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49335F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14:paraId="7EC12283" w14:textId="77777777" w:rsid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1CC8EB74" w14:textId="25C7D849" w:rsid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 w:rsidRPr="0049335F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Стоимость указана за номер в сутки, руб. 2021 год</w:t>
      </w:r>
    </w:p>
    <w:tbl>
      <w:tblPr>
        <w:tblW w:w="1368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1722"/>
        <w:gridCol w:w="1722"/>
        <w:gridCol w:w="1722"/>
        <w:gridCol w:w="1722"/>
        <w:gridCol w:w="1737"/>
      </w:tblGrid>
      <w:tr w:rsidR="0049335F" w:rsidRPr="0049335F" w14:paraId="58E17384" w14:textId="77777777" w:rsidTr="0049335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8B863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F68FF9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E0D69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02.06-30.06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559B3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EF8BA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8C319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16.09-30.09</w:t>
            </w:r>
          </w:p>
        </w:tc>
      </w:tr>
      <w:tr w:rsidR="0049335F" w:rsidRPr="0049335F" w14:paraId="0AE89C14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97C32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BE83EC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D7D4F2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11041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66E00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6BDB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</w:tr>
      <w:tr w:rsidR="0049335F" w:rsidRPr="0049335F" w14:paraId="2E2AF7C5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85E2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0071BA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7E6ED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0303C4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B43EBC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7858A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</w:tr>
      <w:tr w:rsidR="0049335F" w:rsidRPr="0049335F" w14:paraId="1A5239CF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700520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17E30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D2979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E060C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AD447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7E5A12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5900</w:t>
            </w:r>
          </w:p>
        </w:tc>
      </w:tr>
      <w:tr w:rsidR="0049335F" w:rsidRPr="0049335F" w14:paraId="3AB3060E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8088CC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2-комнатный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CE8B4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81F20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DEF162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EFF83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FD264B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7300</w:t>
            </w:r>
          </w:p>
        </w:tc>
      </w:tr>
      <w:tr w:rsidR="0049335F" w:rsidRPr="0049335F" w14:paraId="66F0A78D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C15D7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DE88E8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372824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BB5AF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5D4C9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11789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49335F" w:rsidRPr="0049335F" w14:paraId="7BAEFACF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8C2AF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6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19416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AC1AC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4A75F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5B0B7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9481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49335F" w:rsidRPr="0049335F" w14:paraId="45517003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D8C559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Главный корпус (ремонт 2018 г.)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79B68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B1C7D8" w14:textId="77777777" w:rsidR="0049335F" w:rsidRPr="0049335F" w:rsidRDefault="0049335F" w:rsidP="004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4C5287" w14:textId="77777777" w:rsidR="0049335F" w:rsidRPr="0049335F" w:rsidRDefault="0049335F" w:rsidP="004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06F390" w14:textId="77777777" w:rsidR="0049335F" w:rsidRPr="0049335F" w:rsidRDefault="0049335F" w:rsidP="004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AB227" w14:textId="77777777" w:rsidR="0049335F" w:rsidRPr="0049335F" w:rsidRDefault="0049335F" w:rsidP="00493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35F" w:rsidRPr="0049335F" w14:paraId="37843259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430804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774FF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0118E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E7A43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5119D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1937E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49335F" w:rsidRPr="0049335F" w14:paraId="34D15123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C578C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Плюс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07802F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D5B3F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2675C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42EB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09A0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49335F" w:rsidRPr="0049335F" w14:paraId="6C7BA1D1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282B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</w:t>
            </w:r>
            <w:proofErr w:type="spellStart"/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FD462E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79FFD2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7DC1B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3AFDB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9E504D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</w:tr>
      <w:tr w:rsidR="0049335F" w:rsidRPr="0049335F" w14:paraId="4A280934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FBB4E7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7E400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2A4EB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DD22C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48CC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9308A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</w:t>
            </w:r>
          </w:p>
        </w:tc>
      </w:tr>
      <w:tr w:rsidR="0049335F" w:rsidRPr="0049335F" w14:paraId="69F44C14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F5FF75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6171B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113FD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8BF0F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65686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A235BD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</w:t>
            </w:r>
          </w:p>
        </w:tc>
      </w:tr>
      <w:tr w:rsidR="0049335F" w:rsidRPr="0049335F" w14:paraId="389661E3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792DA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69969B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370E1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CE46E6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82B342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23AC51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49335F" w:rsidRPr="0049335F" w14:paraId="7F3D1336" w14:textId="77777777" w:rsidTr="0049335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61FB9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6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6BE961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4FABE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40FF4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5080A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623FFA" w14:textId="77777777" w:rsidR="0049335F" w:rsidRPr="0049335F" w:rsidRDefault="0049335F" w:rsidP="0049335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9335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</w:tbl>
    <w:p w14:paraId="577DAD0A" w14:textId="77777777" w:rsidR="0049335F" w:rsidRPr="0049335F" w:rsidRDefault="0049335F" w:rsidP="0049335F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B932D16" w14:textId="36A436B0" w:rsidR="0049335F" w:rsidRDefault="0049335F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  <w:r w:rsidRPr="0049335F">
        <w:rPr>
          <w:rFonts w:ascii="Arial" w:hAnsi="Arial" w:cs="Arial"/>
          <w:color w:val="FF0000"/>
          <w:sz w:val="21"/>
          <w:szCs w:val="21"/>
        </w:rPr>
        <w:t>Агентское вознаграждение -9%</w:t>
      </w:r>
    </w:p>
    <w:p w14:paraId="54D2C21F" w14:textId="346E0457" w:rsidR="0049335F" w:rsidRDefault="0049335F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7BA958B7" w14:textId="2ABD5FE4" w:rsidR="0049335F" w:rsidRDefault="0049335F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3E146799" w14:textId="2FD73425" w:rsidR="0049335F" w:rsidRDefault="0049335F" w:rsidP="00F22BFD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1"/>
          <w:szCs w:val="21"/>
        </w:rPr>
      </w:pPr>
    </w:p>
    <w:p w14:paraId="39ACE031" w14:textId="77777777"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64B1909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A0C2E08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404ED8D9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BE1E50F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41D3D54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84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7B789" w14:textId="77777777" w:rsidR="00C76F8E" w:rsidRDefault="00C76F8E" w:rsidP="00252B2C">
      <w:pPr>
        <w:spacing w:after="0" w:line="240" w:lineRule="auto"/>
      </w:pPr>
      <w:r>
        <w:separator/>
      </w:r>
    </w:p>
  </w:endnote>
  <w:endnote w:type="continuationSeparator" w:id="0">
    <w:p w14:paraId="5EF464CF" w14:textId="77777777" w:rsidR="00C76F8E" w:rsidRDefault="00C76F8E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26DE" w14:textId="77777777" w:rsidR="00C76F8E" w:rsidRDefault="00C76F8E" w:rsidP="00252B2C">
      <w:pPr>
        <w:spacing w:after="0" w:line="240" w:lineRule="auto"/>
      </w:pPr>
      <w:r>
        <w:separator/>
      </w:r>
    </w:p>
  </w:footnote>
  <w:footnote w:type="continuationSeparator" w:id="0">
    <w:p w14:paraId="6731FB5F" w14:textId="77777777" w:rsidR="00C76F8E" w:rsidRDefault="00C76F8E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80B90"/>
    <w:multiLevelType w:val="multilevel"/>
    <w:tmpl w:val="754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A7CD7"/>
    <w:multiLevelType w:val="multilevel"/>
    <w:tmpl w:val="417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A1DE8"/>
    <w:multiLevelType w:val="multilevel"/>
    <w:tmpl w:val="F6AC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AA3D85"/>
    <w:multiLevelType w:val="multilevel"/>
    <w:tmpl w:val="94FE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DE354C"/>
    <w:multiLevelType w:val="multilevel"/>
    <w:tmpl w:val="B7B8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DB29E3"/>
    <w:multiLevelType w:val="multilevel"/>
    <w:tmpl w:val="3760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EA47D8"/>
    <w:multiLevelType w:val="multilevel"/>
    <w:tmpl w:val="DC5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C275B1"/>
    <w:multiLevelType w:val="multilevel"/>
    <w:tmpl w:val="B6C6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4947"/>
    <w:rsid w:val="000C4281"/>
    <w:rsid w:val="00124872"/>
    <w:rsid w:val="00135665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49335F"/>
    <w:rsid w:val="004A0581"/>
    <w:rsid w:val="00506A68"/>
    <w:rsid w:val="00507C61"/>
    <w:rsid w:val="00511F5E"/>
    <w:rsid w:val="00512590"/>
    <w:rsid w:val="00514525"/>
    <w:rsid w:val="005412A0"/>
    <w:rsid w:val="00584E1D"/>
    <w:rsid w:val="005B5C3F"/>
    <w:rsid w:val="00645FAD"/>
    <w:rsid w:val="00650467"/>
    <w:rsid w:val="0065776D"/>
    <w:rsid w:val="00663C59"/>
    <w:rsid w:val="00746C8E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76F8E"/>
    <w:rsid w:val="00CA06E7"/>
    <w:rsid w:val="00CE64D2"/>
    <w:rsid w:val="00D62BD5"/>
    <w:rsid w:val="00D641E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22BFD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0126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63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42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2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41512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052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3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6981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3683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1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805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01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2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475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0688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7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50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569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84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43539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29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7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70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0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862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306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9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9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0915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1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7113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6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95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49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6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6893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91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97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988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18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616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442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991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2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31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264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275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7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6874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794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9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081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7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736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36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2898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2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33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0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6655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266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14029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46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377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5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513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3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8871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11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144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91031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9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683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5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34921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781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2021-02-10T14:00:00Z</dcterms:created>
  <dcterms:modified xsi:type="dcterms:W3CDTF">2021-02-10T14:00:00Z</dcterms:modified>
</cp:coreProperties>
</file>