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1299081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C50058" w:rsidP="00C50058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423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423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F423C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F423C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F423C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F423C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F423C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F423C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F423C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F423C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F423C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F423C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F423C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F423C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F423C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F423C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D90C4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</w:t>
      </w:r>
      <w:r w:rsidR="00460C31">
        <w:rPr>
          <w:rStyle w:val="a9"/>
          <w:rFonts w:ascii="Arial" w:hAnsi="Arial" w:cs="Arial"/>
          <w:color w:val="000000"/>
          <w:sz w:val="23"/>
          <w:szCs w:val="23"/>
        </w:rPr>
        <w:t>Бургас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DF7E2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CC0F6C">
        <w:rPr>
          <w:rStyle w:val="a9"/>
          <w:rFonts w:ascii="Arial" w:hAnsi="Arial" w:cs="Arial"/>
          <w:color w:val="000000"/>
          <w:sz w:val="23"/>
          <w:szCs w:val="23"/>
        </w:rPr>
        <w:t>2020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Адлерский район, ул. Ленина, 233</w:t>
      </w:r>
    </w:p>
    <w:p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</w:t>
      </w:r>
      <w:proofErr w:type="gram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:</w:t>
      </w:r>
      <w:r>
        <w:rPr>
          <w:rFonts w:ascii="Arial" w:hAnsi="Arial" w:cs="Arial"/>
          <w:color w:val="585454"/>
          <w:sz w:val="21"/>
          <w:szCs w:val="21"/>
        </w:rPr>
        <w:t> От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 аэропорта «Адлер»: маршрутным такси № 124 до остановки «Пансионат Бургас». От ж/д вокзала «Адлер»: маршрутным такси № 105, 123, 124, 187 до остановки «Пансионат Бургас». От ж/д вокзала «Сочи»: маршрутным такси № 105, 123, 124, 187 до остановки «Пансионат Бургас».</w:t>
      </w:r>
    </w:p>
    <w:p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отдыха «</w:t>
      </w:r>
      <w:proofErr w:type="gramStart"/>
      <w:r>
        <w:rPr>
          <w:rFonts w:ascii="Arial" w:hAnsi="Arial" w:cs="Arial"/>
          <w:color w:val="585454"/>
          <w:sz w:val="21"/>
          <w:szCs w:val="21"/>
        </w:rPr>
        <w:t>Бургас»*</w:t>
      </w:r>
      <w:proofErr w:type="gramEnd"/>
      <w:r>
        <w:rPr>
          <w:rFonts w:ascii="Arial" w:hAnsi="Arial" w:cs="Arial"/>
          <w:color w:val="585454"/>
          <w:sz w:val="21"/>
          <w:szCs w:val="21"/>
        </w:rPr>
        <w:t xml:space="preserve">** - это современный гостиничный комплекс, имеющий собственный многопрофильный медицинский центр. Бургас расположен на берегу Черного моря в курортном поселке Кудепста на стыке Адлерского 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Хостинского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районов города Сочи, в 20 минутах от центра города Сочи и международного аэропорта, в 15 минутах от железнодорожного вокзала. Пансионат отдыха «Бургас» - прекрасное место для отдыха по доступным ценам. Общая площадь пансионата составляет около 5 га.</w:t>
      </w:r>
    </w:p>
    <w:p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C50058" w:rsidRDefault="00C50058" w:rsidP="00C50058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 w:rsidRPr="00CC0F6C">
        <w:rPr>
          <w:rFonts w:ascii="Arial" w:eastAsia="Times New Roman" w:hAnsi="Arial" w:cs="Arial"/>
          <w:color w:val="585454"/>
          <w:sz w:val="21"/>
          <w:szCs w:val="21"/>
        </w:rPr>
        <w:t> бассейн, пляж, салон красоты, бильярд, солярий, тренажерный зал, рестораны и бары, караоке-бар на пляже, магазины продовольственных и курортных товаров, детская игровая комната с воспитателем.</w:t>
      </w:r>
      <w:r w:rsidRPr="00CC0F6C">
        <w:rPr>
          <w:rFonts w:ascii="Arial" w:eastAsia="Times New Roman" w:hAnsi="Arial" w:cs="Arial"/>
          <w:color w:val="585454"/>
          <w:sz w:val="21"/>
          <w:szCs w:val="21"/>
        </w:rPr>
        <w:br/>
        <w:t>с 01.05 по 30.09.2020 г. пансионат работает по системе "Всё включено".</w:t>
      </w:r>
      <w:hyperlink r:id="rId12" w:tgtFrame="_blank" w:history="1">
        <w:r w:rsidRPr="00CC0F6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 Перечень услуг по системе "Всё включено"</w:t>
        </w:r>
      </w:hyperlink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</w:t>
      </w:r>
    </w:p>
    <w:p w:rsidR="00CC0F6C" w:rsidRPr="00CC0F6C" w:rsidRDefault="00CC0F6C" w:rsidP="00CC0F6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дыхательной системы;</w:t>
      </w:r>
    </w:p>
    <w:p w:rsidR="00CC0F6C" w:rsidRPr="00CC0F6C" w:rsidRDefault="00CC0F6C" w:rsidP="00CC0F6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опорно-двигательный аппарат;</w:t>
      </w:r>
    </w:p>
    <w:p w:rsidR="00CC0F6C" w:rsidRPr="00CC0F6C" w:rsidRDefault="00CC0F6C" w:rsidP="00CC0F6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сердечно- сосудистой системы;</w:t>
      </w:r>
    </w:p>
    <w:p w:rsidR="00CC0F6C" w:rsidRPr="00CC0F6C" w:rsidRDefault="00CC0F6C" w:rsidP="00CC0F6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нервной системы;</w:t>
      </w:r>
    </w:p>
    <w:p w:rsidR="00CC0F6C" w:rsidRPr="00CC0F6C" w:rsidRDefault="00CC0F6C" w:rsidP="00CC0F6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урологии;</w:t>
      </w:r>
    </w:p>
    <w:p w:rsidR="00CC0F6C" w:rsidRPr="00CC0F6C" w:rsidRDefault="00CC0F6C" w:rsidP="00CC0F6C">
      <w:pPr>
        <w:numPr>
          <w:ilvl w:val="0"/>
          <w:numId w:val="37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гинекологии.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 Лечение назначается от 5 лет.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 w:rsidRPr="00CC0F6C">
        <w:rPr>
          <w:rFonts w:ascii="Arial" w:eastAsia="Times New Roman" w:hAnsi="Arial" w:cs="Arial"/>
          <w:color w:val="585454"/>
          <w:sz w:val="21"/>
          <w:szCs w:val="21"/>
        </w:rPr>
        <w:t> 3-разовое по системе «шведский стол»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CC0F6C">
        <w:rPr>
          <w:rFonts w:ascii="Arial" w:eastAsia="Times New Roman" w:hAnsi="Arial" w:cs="Arial"/>
          <w:color w:val="585454"/>
          <w:sz w:val="21"/>
          <w:szCs w:val="21"/>
        </w:rPr>
        <w:t> (50 м) собственный, галечный.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  <w:r w:rsidRPr="00CC0F6C">
        <w:rPr>
          <w:rFonts w:ascii="Arial" w:eastAsia="Times New Roman" w:hAnsi="Arial" w:cs="Arial"/>
          <w:color w:val="585454"/>
          <w:sz w:val="21"/>
          <w:szCs w:val="21"/>
        </w:rPr>
        <w:t> (в размер площади не включены санузел и лоджия)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lastRenderedPageBreak/>
        <w:t xml:space="preserve">1-местный 1-комнатный номер стандарт - номер предназначен для размещения одного человека, возможна организация одного дополнительного места. В номере: одна 1,5 спальная кровать, диван или кресло-кровать. В ванной комнате: душевая кабина, туалетные принадлежности. Площадь номера составляет 12.3 </w:t>
      </w:r>
      <w:proofErr w:type="spellStart"/>
      <w:proofErr w:type="gram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*. На 1-м этаже лоджии не предусмотрены, за счет этого площадь номера увеличена на 6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стандарт - номер площадью предназначен для размещения двух человек (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double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,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twin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), возможна организация одного дополнительного места. В номере: две 1,5 спальные кровати, диван или кресло-кровать. В ванной комнате: душевая кабина, туалетные принадлежности. Площадь номера составляет 15,6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. На 1-м этаже лоджии не предусмотрены, за счет этого площадь номера увеличена на 8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2-местный 1-комнатный номер студия - номер площадью предназначен для размещения двух человек (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double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,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twin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), возможна организация одного дополнительного места. В номере: две 1,5 спальные кровати, диван или кресло-кровать. В ванной комнате: душевая кабина, туалетные принадлежности. Площадь номера составляет 15,6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. На 1-м этаже лоджии не предусмотрены, за счет этого площадь номера увеличена на 8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2-местный 2-комнатный номер люкс - номер предназначен для размещения двух человек, возможна организация одного дополнительного места. В номере две комнаты, где расположены двуспальная кровать размера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King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Size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, два ЖК-телевизора, диван, две ванные комнаты (ванна и душ с туалетными принадлежностями, халатами и тапочками), большая лоджия, организован доступ в Интернет. Площадь номера 35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2-местный 2-комнатный номер VIP люкс - номер предназначен для размещения двух человек, возможна организация двух дополнительных мест. В номере две комнаты, где расположены двуспальная кровать размера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King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Size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 xml:space="preserve">, два ЖК- телевизора, холл, большая лоджия, две ванные комнаты (ванна и душ с туалетными принадлежностями, халатами и тапочками), организован доступ в Интернет. Площадь номера 46,7 </w:t>
      </w:r>
      <w:proofErr w:type="spellStart"/>
      <w:r w:rsidRPr="00CC0F6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C0F6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CC0F6C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4 лет без предоставления отдельного спального места размещаются бесплатно. Лечение назначается от 5 лет.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CC0F6C" w:rsidRPr="00CC0F6C" w:rsidRDefault="00CC0F6C" w:rsidP="00CC0F6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проживание;</w:t>
      </w:r>
    </w:p>
    <w:p w:rsidR="00CC0F6C" w:rsidRPr="00CC0F6C" w:rsidRDefault="00CC0F6C" w:rsidP="00CC0F6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3-разовое питание "шведский стол". С 01.05 по 30.09.2020 г. пансионат работает по системе "Всё включено".</w:t>
      </w:r>
      <w:hyperlink r:id="rId13" w:tgtFrame="_blank" w:history="1">
        <w:r w:rsidRPr="00CC0F6C">
          <w:rPr>
            <w:rFonts w:ascii="Arial" w:eastAsia="Times New Roman" w:hAnsi="Arial" w:cs="Arial"/>
            <w:color w:val="0000FF"/>
            <w:sz w:val="21"/>
            <w:szCs w:val="21"/>
            <w:u w:val="single"/>
            <w:bdr w:val="none" w:sz="0" w:space="0" w:color="auto" w:frame="1"/>
          </w:rPr>
          <w:t> Перечень услуг по системе "Всё включено"</w:t>
        </w:r>
      </w:hyperlink>
    </w:p>
    <w:p w:rsidR="00CC0F6C" w:rsidRPr="00CC0F6C" w:rsidRDefault="00CC0F6C" w:rsidP="00CC0F6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лечение при приобретении путевки с лечением;</w:t>
      </w:r>
    </w:p>
    <w:p w:rsidR="00CC0F6C" w:rsidRPr="00CC0F6C" w:rsidRDefault="00CC0F6C" w:rsidP="00CC0F6C">
      <w:pPr>
        <w:numPr>
          <w:ilvl w:val="0"/>
          <w:numId w:val="38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пользование пляжем.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</w:t>
      </w:r>
      <w:r w:rsidRPr="00CC0F6C">
        <w:rPr>
          <w:rFonts w:ascii="Arial" w:eastAsia="Times New Roman" w:hAnsi="Arial" w:cs="Arial"/>
          <w:color w:val="585454"/>
          <w:sz w:val="21"/>
          <w:szCs w:val="21"/>
        </w:rPr>
        <w:t> в 12:00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C0F6C" w:rsidRPr="00CC0F6C" w:rsidRDefault="00CC0F6C" w:rsidP="00CC0F6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(без лечения).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821"/>
        <w:gridCol w:w="821"/>
        <w:gridCol w:w="1532"/>
        <w:gridCol w:w="1532"/>
        <w:gridCol w:w="1532"/>
        <w:gridCol w:w="1532"/>
        <w:gridCol w:w="1532"/>
        <w:gridCol w:w="1532"/>
        <w:gridCol w:w="1372"/>
      </w:tblGrid>
      <w:tr w:rsidR="00CC0F6C" w:rsidRPr="00CC0F6C" w:rsidTr="00CC0F6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 корп. №4,5/корп. №2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2750/2850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3450/3550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4400/4500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2710/2810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2100/2200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2070/2140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2590/2670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3300/3380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3300/3380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2040/2120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1580/1650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1650/1710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1920/1980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2640/2700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2880/2330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2640/2700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1630/1690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1260/1320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3750/3850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3950/4050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3750/3850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2260/2360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1800/1900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1800/1880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2100/2180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2820/2900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2970/3050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2820/2900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1710/1790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1350/1430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1440/1500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1680/1740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2240/2300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2440/2500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2240/2300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1360/1420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1080/1140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2550/2650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2950/3050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3900/4000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4100/4200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3900/4000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2410/2510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1950/2050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1790/1860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2000/2070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2850/2920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3000/3070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2850/2920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1690/1760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1370/1440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1530/1590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1720/1780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2440/2500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2570/2630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2440/2500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1450/1510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1170/1230</w:t>
            </w:r>
          </w:p>
        </w:tc>
      </w:tr>
    </w:tbl>
    <w:p w:rsidR="00F423CF" w:rsidRDefault="00F423CF" w:rsidP="00F423CF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864A1E" w:rsidRDefault="00C50058" w:rsidP="00F423CF">
      <w:pPr>
        <w:spacing w:after="0" w:line="240" w:lineRule="auto"/>
        <w:textAlignment w:val="baseline"/>
        <w:rPr>
          <w:rFonts w:ascii="Times New Roman" w:eastAsia="Arial Unicode MS" w:hAnsi="Times New Roman" w:cs="Times New Roman"/>
          <w:sz w:val="20"/>
          <w:szCs w:val="20"/>
        </w:rPr>
      </w:pPr>
      <w:r w:rsidRPr="00C5005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 в сутки, руб. (</w:t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с</w:t>
      </w:r>
      <w:r w:rsidRPr="00C5005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лечени</w:t>
      </w:r>
      <w:r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ем</w:t>
      </w:r>
      <w:r w:rsidRPr="00C50058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)</w:t>
      </w:r>
      <w:r w:rsidR="00CC0F6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. 2020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821"/>
        <w:gridCol w:w="821"/>
        <w:gridCol w:w="1532"/>
        <w:gridCol w:w="1532"/>
        <w:gridCol w:w="1532"/>
        <w:gridCol w:w="1532"/>
        <w:gridCol w:w="1532"/>
        <w:gridCol w:w="1532"/>
        <w:gridCol w:w="1372"/>
      </w:tblGrid>
      <w:tr w:rsidR="00CC0F6C" w:rsidRPr="00CC0F6C" w:rsidTr="00CC0F6C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11.01-31.03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 корп. №1,4,5/корп. №2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 корп. №4,5/корп. №2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2060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---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Студия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3150/3250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3850/3950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5200/5300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3060/3160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2450/2550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2370/2450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2990/3070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3900/3980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3600/3680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2300/2380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1840/1790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1890/1950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1915/1960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3880/3960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3120/3180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3880/3960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1840/1900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1470/1530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2800/2900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3200/3300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4150/4250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4350/4450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4150/4250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2610/2710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2150/2250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2100/2170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2400/2470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3120/3190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3270/3350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3120/3190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1960/2030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1620/1690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1680/1740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1920/1980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2610/2670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3490/3570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1570/1630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1290/1350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2950/3050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3350/3450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4500/4600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4300/4400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2760/2860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2300/2400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2070/2140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2350/2420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3010/3080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3150/3220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3010/3080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1940/2010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1610/1680</w:t>
            </w:r>
          </w:p>
        </w:tc>
      </w:tr>
      <w:tr w:rsidR="00CC0F6C" w:rsidRPr="00CC0F6C" w:rsidTr="00CC0F6C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1770/1830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2010/2070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2580/2640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2700/2760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2580/2640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1660/1720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0F6C" w:rsidRPr="00CC0F6C" w:rsidRDefault="00CC0F6C" w:rsidP="00CC0F6C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CC0F6C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1380/1440</w:t>
            </w:r>
          </w:p>
        </w:tc>
      </w:tr>
    </w:tbl>
    <w:p w:rsidR="00A7189C" w:rsidRPr="00CC0F6C" w:rsidRDefault="00CC0F6C" w:rsidP="008923ED">
      <w:pPr>
        <w:pStyle w:val="a4"/>
        <w:tabs>
          <w:tab w:val="left" w:pos="8284"/>
        </w:tabs>
        <w:ind w:left="-1134"/>
        <w:jc w:val="center"/>
        <w:rPr>
          <w:rFonts w:ascii="Arial" w:eastAsia="Arial Unicode MS" w:hAnsi="Arial" w:cs="Arial"/>
          <w:sz w:val="20"/>
          <w:szCs w:val="20"/>
        </w:rPr>
      </w:pPr>
      <w:r w:rsidRPr="00CC0F6C">
        <w:rPr>
          <w:rFonts w:ascii="Arial" w:eastAsia="Arial Unicode MS" w:hAnsi="Arial" w:cs="Arial"/>
          <w:color w:val="FF0000"/>
          <w:sz w:val="20"/>
          <w:szCs w:val="20"/>
        </w:rPr>
        <w:t>Агентское вознаграждение -5%</w:t>
      </w:r>
    </w:p>
    <w:p w:rsidR="00A7189C" w:rsidRDefault="00A7189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5793" w:rsidRDefault="0086579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5793" w:rsidRDefault="0086579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5793" w:rsidRDefault="0086579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5793" w:rsidRDefault="0086579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5793" w:rsidRDefault="0086579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5793" w:rsidRDefault="0086579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5793" w:rsidRDefault="0086579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5793" w:rsidRDefault="0086579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7189C" w:rsidRDefault="00A7189C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423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F423C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F423C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F423C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F423C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423C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F423C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5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F423C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F423C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3C74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C4A" w:rsidRDefault="00D90C4A" w:rsidP="00252B2C">
      <w:pPr>
        <w:spacing w:after="0" w:line="240" w:lineRule="auto"/>
      </w:pPr>
      <w:r>
        <w:separator/>
      </w:r>
    </w:p>
  </w:endnote>
  <w:endnote w:type="continuationSeparator" w:id="0">
    <w:p w:rsidR="00D90C4A" w:rsidRDefault="00D90C4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C4A" w:rsidRDefault="00D90C4A" w:rsidP="00252B2C">
      <w:pPr>
        <w:spacing w:after="0" w:line="240" w:lineRule="auto"/>
      </w:pPr>
      <w:r>
        <w:separator/>
      </w:r>
    </w:p>
  </w:footnote>
  <w:footnote w:type="continuationSeparator" w:id="0">
    <w:p w:rsidR="00D90C4A" w:rsidRDefault="00D90C4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7647"/>
    <w:multiLevelType w:val="multilevel"/>
    <w:tmpl w:val="C7F0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7495B"/>
    <w:multiLevelType w:val="multilevel"/>
    <w:tmpl w:val="E5F8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D6601"/>
    <w:multiLevelType w:val="multilevel"/>
    <w:tmpl w:val="16E6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181ED2"/>
    <w:multiLevelType w:val="multilevel"/>
    <w:tmpl w:val="2A1E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3F0497"/>
    <w:multiLevelType w:val="multilevel"/>
    <w:tmpl w:val="6C7E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5765B"/>
    <w:multiLevelType w:val="multilevel"/>
    <w:tmpl w:val="938C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790889"/>
    <w:multiLevelType w:val="multilevel"/>
    <w:tmpl w:val="3C54B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374988"/>
    <w:multiLevelType w:val="multilevel"/>
    <w:tmpl w:val="52003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1"/>
  </w:num>
  <w:num w:numId="3">
    <w:abstractNumId w:val="20"/>
  </w:num>
  <w:num w:numId="4">
    <w:abstractNumId w:val="24"/>
  </w:num>
  <w:num w:numId="5">
    <w:abstractNumId w:val="9"/>
  </w:num>
  <w:num w:numId="6">
    <w:abstractNumId w:val="7"/>
  </w:num>
  <w:num w:numId="7">
    <w:abstractNumId w:val="32"/>
  </w:num>
  <w:num w:numId="8">
    <w:abstractNumId w:val="17"/>
  </w:num>
  <w:num w:numId="9">
    <w:abstractNumId w:val="36"/>
  </w:num>
  <w:num w:numId="10">
    <w:abstractNumId w:val="29"/>
  </w:num>
  <w:num w:numId="11">
    <w:abstractNumId w:val="11"/>
  </w:num>
  <w:num w:numId="12">
    <w:abstractNumId w:val="23"/>
  </w:num>
  <w:num w:numId="13">
    <w:abstractNumId w:val="12"/>
  </w:num>
  <w:num w:numId="14">
    <w:abstractNumId w:val="22"/>
  </w:num>
  <w:num w:numId="15">
    <w:abstractNumId w:val="34"/>
  </w:num>
  <w:num w:numId="16">
    <w:abstractNumId w:val="33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6"/>
  </w:num>
  <w:num w:numId="21">
    <w:abstractNumId w:val="10"/>
  </w:num>
  <w:num w:numId="22">
    <w:abstractNumId w:val="16"/>
  </w:num>
  <w:num w:numId="23">
    <w:abstractNumId w:val="19"/>
  </w:num>
  <w:num w:numId="24">
    <w:abstractNumId w:val="21"/>
  </w:num>
  <w:num w:numId="25">
    <w:abstractNumId w:val="5"/>
  </w:num>
  <w:num w:numId="26">
    <w:abstractNumId w:val="14"/>
  </w:num>
  <w:num w:numId="27">
    <w:abstractNumId w:val="15"/>
  </w:num>
  <w:num w:numId="28">
    <w:abstractNumId w:val="8"/>
  </w:num>
  <w:num w:numId="29">
    <w:abstractNumId w:val="30"/>
  </w:num>
  <w:num w:numId="30">
    <w:abstractNumId w:val="2"/>
  </w:num>
  <w:num w:numId="31">
    <w:abstractNumId w:val="35"/>
  </w:num>
  <w:num w:numId="32">
    <w:abstractNumId w:val="0"/>
  </w:num>
  <w:num w:numId="33">
    <w:abstractNumId w:val="13"/>
  </w:num>
  <w:num w:numId="34">
    <w:abstractNumId w:val="37"/>
  </w:num>
  <w:num w:numId="35">
    <w:abstractNumId w:val="18"/>
  </w:num>
  <w:num w:numId="36">
    <w:abstractNumId w:val="3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916F2"/>
    <w:rsid w:val="001C1759"/>
    <w:rsid w:val="001E6B7F"/>
    <w:rsid w:val="00252B2C"/>
    <w:rsid w:val="002A007C"/>
    <w:rsid w:val="002C5866"/>
    <w:rsid w:val="003C7423"/>
    <w:rsid w:val="003D779C"/>
    <w:rsid w:val="004426F9"/>
    <w:rsid w:val="00460C31"/>
    <w:rsid w:val="00490A8B"/>
    <w:rsid w:val="004E039C"/>
    <w:rsid w:val="00506A68"/>
    <w:rsid w:val="00507C61"/>
    <w:rsid w:val="00511F5E"/>
    <w:rsid w:val="00512590"/>
    <w:rsid w:val="005412A0"/>
    <w:rsid w:val="00584E1D"/>
    <w:rsid w:val="005B5C3F"/>
    <w:rsid w:val="00650467"/>
    <w:rsid w:val="006A3F76"/>
    <w:rsid w:val="00746C8E"/>
    <w:rsid w:val="00777547"/>
    <w:rsid w:val="00800A6F"/>
    <w:rsid w:val="00864A1E"/>
    <w:rsid w:val="00865793"/>
    <w:rsid w:val="00886273"/>
    <w:rsid w:val="008923ED"/>
    <w:rsid w:val="00903943"/>
    <w:rsid w:val="00917155"/>
    <w:rsid w:val="00930C51"/>
    <w:rsid w:val="00935A34"/>
    <w:rsid w:val="0095782C"/>
    <w:rsid w:val="009A76F5"/>
    <w:rsid w:val="009C28BF"/>
    <w:rsid w:val="009D06A9"/>
    <w:rsid w:val="009D1F36"/>
    <w:rsid w:val="009F47AB"/>
    <w:rsid w:val="00A23A38"/>
    <w:rsid w:val="00A41540"/>
    <w:rsid w:val="00A52618"/>
    <w:rsid w:val="00A7189C"/>
    <w:rsid w:val="00AB04FF"/>
    <w:rsid w:val="00AE0D0A"/>
    <w:rsid w:val="00B420A5"/>
    <w:rsid w:val="00B56EB6"/>
    <w:rsid w:val="00B91FD3"/>
    <w:rsid w:val="00BD718E"/>
    <w:rsid w:val="00BE3B0A"/>
    <w:rsid w:val="00BF31AC"/>
    <w:rsid w:val="00C04DD0"/>
    <w:rsid w:val="00C45CAB"/>
    <w:rsid w:val="00C50058"/>
    <w:rsid w:val="00CA06E7"/>
    <w:rsid w:val="00CC0F6C"/>
    <w:rsid w:val="00CE64D2"/>
    <w:rsid w:val="00D57C05"/>
    <w:rsid w:val="00D62BD5"/>
    <w:rsid w:val="00D8759F"/>
    <w:rsid w:val="00D90C4A"/>
    <w:rsid w:val="00DB3750"/>
    <w:rsid w:val="00DF7E20"/>
    <w:rsid w:val="00E17228"/>
    <w:rsid w:val="00E32E13"/>
    <w:rsid w:val="00E4323D"/>
    <w:rsid w:val="00E73676"/>
    <w:rsid w:val="00ED30AE"/>
    <w:rsid w:val="00F4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61E30"/>
  <w15:docId w15:val="{6E1C3C1F-94D0-4086-B599-92A7FE75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C5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e7d8f419-0682-426d-8cf7-b87c862e0b5a.filesusr.com/ugd/bb6786_90b341e21d3b4c9d80503ab69ee5326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e7d8f419-0682-426d-8cf7-b87c862e0b5a.filesusr.com/ugd/bb6786_90b341e21d3b4c9d80503ab69ee5326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go23.ru" TargetMode="Externa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mailto:info@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3</cp:revision>
  <dcterms:created xsi:type="dcterms:W3CDTF">2020-01-23T12:38:00Z</dcterms:created>
  <dcterms:modified xsi:type="dcterms:W3CDTF">2020-01-23T12:38:00Z</dcterms:modified>
</cp:coreProperties>
</file>